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DC925" w14:textId="77777777" w:rsidR="003908F6" w:rsidRPr="00227964" w:rsidRDefault="003908F6" w:rsidP="0026348C">
      <w:pPr>
        <w:pStyle w:val="1"/>
        <w:jc w:val="right"/>
        <w:rPr>
          <w:i w:val="0"/>
          <w:sz w:val="24"/>
          <w:szCs w:val="24"/>
          <w:lang w:val="ru-RU"/>
        </w:rPr>
      </w:pPr>
      <w:r w:rsidRPr="00227964">
        <w:rPr>
          <w:i w:val="0"/>
          <w:sz w:val="24"/>
          <w:szCs w:val="24"/>
          <w:lang w:val="ru-RU"/>
        </w:rPr>
        <w:t>П</w:t>
      </w:r>
      <w:r w:rsidR="00227964" w:rsidRPr="00227964">
        <w:rPr>
          <w:i w:val="0"/>
          <w:sz w:val="24"/>
          <w:szCs w:val="24"/>
          <w:lang w:val="ru-RU"/>
        </w:rPr>
        <w:t>РОЕКТ</w:t>
      </w:r>
    </w:p>
    <w:p w14:paraId="357A955D" w14:textId="77777777" w:rsidR="00BD2188" w:rsidRDefault="00BD2188" w:rsidP="00D8383F">
      <w:pPr>
        <w:pStyle w:val="2"/>
        <w:ind w:firstLine="709"/>
        <w:rPr>
          <w:sz w:val="24"/>
          <w:szCs w:val="24"/>
          <w:lang w:val="ru-RU"/>
        </w:rPr>
      </w:pPr>
    </w:p>
    <w:p w14:paraId="3AC0F39E" w14:textId="77777777" w:rsidR="003908F6" w:rsidRPr="00645987" w:rsidRDefault="003908F6" w:rsidP="00D8383F">
      <w:pPr>
        <w:pStyle w:val="2"/>
        <w:ind w:firstLine="709"/>
        <w:rPr>
          <w:sz w:val="24"/>
          <w:szCs w:val="24"/>
          <w:lang w:val="ru-RU"/>
        </w:rPr>
      </w:pPr>
      <w:r w:rsidRPr="00645987">
        <w:rPr>
          <w:sz w:val="24"/>
          <w:szCs w:val="24"/>
          <w:lang w:val="ru-RU"/>
        </w:rPr>
        <w:t>ДУМА ГОРОДСКОГО ОКРУГА ТОЛЬЯТТИ</w:t>
      </w:r>
    </w:p>
    <w:p w14:paraId="174EBE48" w14:textId="77777777" w:rsidR="003908F6" w:rsidRPr="007C2480" w:rsidRDefault="003908F6" w:rsidP="00D8383F">
      <w:pPr>
        <w:pStyle w:val="2"/>
        <w:ind w:firstLine="709"/>
        <w:rPr>
          <w:sz w:val="24"/>
          <w:szCs w:val="24"/>
          <w:lang w:val="ru-RU"/>
        </w:rPr>
      </w:pPr>
      <w:r w:rsidRPr="007C2480">
        <w:rPr>
          <w:sz w:val="24"/>
          <w:szCs w:val="24"/>
          <w:lang w:val="ru-RU"/>
        </w:rPr>
        <w:t>САМАРСКОЙ ОБЛАСТИ</w:t>
      </w:r>
    </w:p>
    <w:p w14:paraId="42E68761" w14:textId="77777777" w:rsidR="003908F6" w:rsidRPr="007C2480" w:rsidRDefault="003908F6" w:rsidP="00D8383F">
      <w:pPr>
        <w:ind w:firstLine="709"/>
        <w:jc w:val="center"/>
        <w:rPr>
          <w:b/>
          <w:bCs/>
        </w:rPr>
      </w:pPr>
    </w:p>
    <w:p w14:paraId="20E4690F" w14:textId="77777777" w:rsidR="003908F6" w:rsidRPr="007C2480" w:rsidRDefault="003908F6" w:rsidP="00D8383F">
      <w:pPr>
        <w:pStyle w:val="2"/>
        <w:ind w:firstLine="709"/>
        <w:rPr>
          <w:sz w:val="24"/>
          <w:szCs w:val="24"/>
          <w:lang w:val="ru-RU"/>
        </w:rPr>
      </w:pPr>
      <w:r w:rsidRPr="007C2480">
        <w:rPr>
          <w:sz w:val="24"/>
          <w:szCs w:val="24"/>
          <w:lang w:val="ru-RU"/>
        </w:rPr>
        <w:t>РЕШЕНИЕ</w:t>
      </w:r>
    </w:p>
    <w:p w14:paraId="759F2F99" w14:textId="77777777" w:rsidR="003908F6" w:rsidRPr="007C2480" w:rsidRDefault="003908F6" w:rsidP="00D8383F">
      <w:pPr>
        <w:ind w:firstLine="709"/>
        <w:jc w:val="center"/>
        <w:rPr>
          <w:sz w:val="22"/>
        </w:rPr>
      </w:pPr>
    </w:p>
    <w:p w14:paraId="76F207E6" w14:textId="77777777" w:rsidR="003908F6" w:rsidRPr="00E004F0" w:rsidRDefault="003908F6" w:rsidP="00E004F0">
      <w:pPr>
        <w:ind w:firstLine="709"/>
        <w:jc w:val="center"/>
        <w:rPr>
          <w:b/>
          <w:bCs/>
        </w:rPr>
      </w:pPr>
      <w:r w:rsidRPr="00E004F0">
        <w:rPr>
          <w:b/>
          <w:bCs/>
        </w:rPr>
        <w:t>№</w:t>
      </w:r>
      <w:r w:rsidR="00E004F0">
        <w:rPr>
          <w:b/>
          <w:bCs/>
        </w:rPr>
        <w:t>_______</w:t>
      </w:r>
      <w:r w:rsidRPr="00E004F0">
        <w:rPr>
          <w:b/>
          <w:bCs/>
        </w:rPr>
        <w:t xml:space="preserve"> от</w:t>
      </w:r>
      <w:r w:rsidR="00E004F0">
        <w:rPr>
          <w:b/>
          <w:bCs/>
        </w:rPr>
        <w:t>___________</w:t>
      </w:r>
    </w:p>
    <w:p w14:paraId="3E26048E" w14:textId="77777777" w:rsidR="00F374DA" w:rsidRDefault="00F374DA" w:rsidP="00D8383F">
      <w:pPr>
        <w:ind w:firstLine="709"/>
        <w:rPr>
          <w:b/>
          <w:bCs/>
          <w:u w:val="single"/>
        </w:rPr>
      </w:pPr>
    </w:p>
    <w:p w14:paraId="53899B1E" w14:textId="77777777" w:rsidR="00975B15" w:rsidRPr="007C2480" w:rsidRDefault="00C16CCB" w:rsidP="00966111">
      <w:pPr>
        <w:ind w:firstLine="709"/>
        <w:rPr>
          <w:b/>
          <w:sz w:val="28"/>
          <w:szCs w:val="28"/>
        </w:rPr>
      </w:pPr>
      <w:r w:rsidRPr="00C16CCB">
        <w:rPr>
          <w:b/>
          <w:sz w:val="28"/>
          <w:szCs w:val="28"/>
        </w:rPr>
        <w:t xml:space="preserve"> </w:t>
      </w:r>
      <w:r w:rsidR="00CF72AD" w:rsidRPr="005A1F00">
        <w:rPr>
          <w:b/>
          <w:sz w:val="28"/>
          <w:szCs w:val="28"/>
        </w:rPr>
        <w:t xml:space="preserve">  </w:t>
      </w:r>
      <w:r w:rsidR="00975B15" w:rsidRPr="007C2480">
        <w:rPr>
          <w:b/>
          <w:sz w:val="28"/>
          <w:szCs w:val="28"/>
        </w:rPr>
        <w:t xml:space="preserve">О внесении изменений в решение Думы городского округа </w:t>
      </w:r>
    </w:p>
    <w:p w14:paraId="6110BE70" w14:textId="76A8E7AE" w:rsidR="00975B15" w:rsidRPr="007C2480" w:rsidRDefault="00975B15" w:rsidP="00975B15">
      <w:pPr>
        <w:jc w:val="center"/>
        <w:rPr>
          <w:b/>
          <w:sz w:val="28"/>
          <w:szCs w:val="28"/>
        </w:rPr>
      </w:pPr>
      <w:r w:rsidRPr="007C2480">
        <w:rPr>
          <w:b/>
          <w:sz w:val="28"/>
          <w:szCs w:val="28"/>
        </w:rPr>
        <w:t xml:space="preserve">Тольятти от </w:t>
      </w:r>
      <w:r w:rsidR="008F60B3">
        <w:rPr>
          <w:b/>
          <w:sz w:val="28"/>
          <w:szCs w:val="28"/>
        </w:rPr>
        <w:t>11</w:t>
      </w:r>
      <w:r w:rsidRPr="009402FC">
        <w:rPr>
          <w:b/>
          <w:sz w:val="28"/>
          <w:szCs w:val="28"/>
        </w:rPr>
        <w:t>.1</w:t>
      </w:r>
      <w:r w:rsidR="008F60B3">
        <w:rPr>
          <w:b/>
          <w:sz w:val="28"/>
          <w:szCs w:val="28"/>
        </w:rPr>
        <w:t>2</w:t>
      </w:r>
      <w:r w:rsidRPr="009402FC">
        <w:rPr>
          <w:b/>
          <w:sz w:val="28"/>
          <w:szCs w:val="28"/>
        </w:rPr>
        <w:t>.20</w:t>
      </w:r>
      <w:r w:rsidR="00ED6BCB">
        <w:rPr>
          <w:b/>
          <w:sz w:val="28"/>
          <w:szCs w:val="28"/>
        </w:rPr>
        <w:t>2</w:t>
      </w:r>
      <w:r w:rsidR="008F60B3">
        <w:rPr>
          <w:b/>
          <w:sz w:val="28"/>
          <w:szCs w:val="28"/>
        </w:rPr>
        <w:t>4</w:t>
      </w:r>
      <w:r w:rsidRPr="009402FC">
        <w:rPr>
          <w:b/>
          <w:sz w:val="28"/>
          <w:szCs w:val="28"/>
        </w:rPr>
        <w:t xml:space="preserve"> №</w:t>
      </w:r>
      <w:r w:rsidR="000B5FD7">
        <w:rPr>
          <w:b/>
          <w:sz w:val="28"/>
          <w:szCs w:val="28"/>
        </w:rPr>
        <w:t xml:space="preserve"> </w:t>
      </w:r>
      <w:r w:rsidR="008F60B3">
        <w:rPr>
          <w:b/>
          <w:sz w:val="28"/>
          <w:szCs w:val="28"/>
        </w:rPr>
        <w:t>376</w:t>
      </w:r>
      <w:r w:rsidRPr="007C2480">
        <w:rPr>
          <w:b/>
          <w:sz w:val="28"/>
          <w:szCs w:val="28"/>
        </w:rPr>
        <w:t xml:space="preserve"> «О бюджете городского округа</w:t>
      </w:r>
    </w:p>
    <w:p w14:paraId="5A66C825" w14:textId="275446BE" w:rsidR="00975B15" w:rsidRPr="007C2480" w:rsidRDefault="00975B15" w:rsidP="00975B15">
      <w:pPr>
        <w:jc w:val="center"/>
        <w:rPr>
          <w:b/>
          <w:sz w:val="28"/>
          <w:szCs w:val="28"/>
        </w:rPr>
      </w:pPr>
      <w:r w:rsidRPr="007C2480">
        <w:rPr>
          <w:b/>
          <w:sz w:val="28"/>
          <w:szCs w:val="28"/>
        </w:rPr>
        <w:t>Тольятти на 20</w:t>
      </w:r>
      <w:r w:rsidR="00D401D1">
        <w:rPr>
          <w:b/>
          <w:sz w:val="28"/>
          <w:szCs w:val="28"/>
        </w:rPr>
        <w:t>2</w:t>
      </w:r>
      <w:r w:rsidR="008F60B3">
        <w:rPr>
          <w:b/>
          <w:sz w:val="28"/>
          <w:szCs w:val="28"/>
        </w:rPr>
        <w:t>5</w:t>
      </w:r>
      <w:r w:rsidRPr="007C2480">
        <w:rPr>
          <w:b/>
          <w:sz w:val="28"/>
          <w:szCs w:val="28"/>
        </w:rPr>
        <w:t xml:space="preserve"> год и плановый период 20</w:t>
      </w:r>
      <w:r w:rsidR="00C7194A">
        <w:rPr>
          <w:b/>
          <w:sz w:val="28"/>
          <w:szCs w:val="28"/>
        </w:rPr>
        <w:t>2</w:t>
      </w:r>
      <w:r w:rsidR="008F60B3">
        <w:rPr>
          <w:b/>
          <w:sz w:val="28"/>
          <w:szCs w:val="28"/>
        </w:rPr>
        <w:t>6</w:t>
      </w:r>
      <w:r w:rsidRPr="007C2480">
        <w:rPr>
          <w:b/>
          <w:sz w:val="28"/>
          <w:szCs w:val="28"/>
        </w:rPr>
        <w:t xml:space="preserve"> и 202</w:t>
      </w:r>
      <w:r w:rsidR="008F60B3">
        <w:rPr>
          <w:b/>
          <w:sz w:val="28"/>
          <w:szCs w:val="28"/>
        </w:rPr>
        <w:t>7</w:t>
      </w:r>
      <w:r w:rsidRPr="007C2480">
        <w:rPr>
          <w:b/>
          <w:sz w:val="28"/>
          <w:szCs w:val="28"/>
        </w:rPr>
        <w:t xml:space="preserve"> годов»</w:t>
      </w:r>
    </w:p>
    <w:p w14:paraId="34191E24" w14:textId="77777777" w:rsidR="00975B15" w:rsidRDefault="00975B15" w:rsidP="00975B15">
      <w:pPr>
        <w:ind w:firstLine="709"/>
        <w:jc w:val="center"/>
        <w:rPr>
          <w:sz w:val="20"/>
          <w:szCs w:val="28"/>
        </w:rPr>
      </w:pPr>
    </w:p>
    <w:p w14:paraId="42A617BB" w14:textId="77777777" w:rsidR="00F374DA" w:rsidRPr="007C2480" w:rsidRDefault="00F374DA" w:rsidP="00975B15">
      <w:pPr>
        <w:ind w:firstLine="709"/>
        <w:jc w:val="center"/>
        <w:rPr>
          <w:sz w:val="20"/>
          <w:szCs w:val="28"/>
        </w:rPr>
      </w:pPr>
    </w:p>
    <w:p w14:paraId="78E933CD" w14:textId="2E4E7A34" w:rsidR="00975B15" w:rsidRPr="000560B3" w:rsidRDefault="00975B15" w:rsidP="00404596">
      <w:pPr>
        <w:pStyle w:val="3"/>
        <w:tabs>
          <w:tab w:val="left" w:pos="851"/>
        </w:tabs>
        <w:spacing w:line="360" w:lineRule="auto"/>
        <w:ind w:firstLine="709"/>
        <w:rPr>
          <w:sz w:val="28"/>
          <w:szCs w:val="28"/>
        </w:rPr>
      </w:pPr>
      <w:r w:rsidRPr="000560B3">
        <w:rPr>
          <w:sz w:val="28"/>
          <w:szCs w:val="28"/>
        </w:rPr>
        <w:t xml:space="preserve">Рассмотрев представленные главой городского округа </w:t>
      </w:r>
      <w:r w:rsidR="00051C4D" w:rsidRPr="000560B3">
        <w:rPr>
          <w:sz w:val="28"/>
          <w:szCs w:val="28"/>
        </w:rPr>
        <w:t xml:space="preserve">Тольятти </w:t>
      </w:r>
      <w:r w:rsidRPr="000560B3">
        <w:rPr>
          <w:sz w:val="28"/>
          <w:szCs w:val="28"/>
        </w:rPr>
        <w:t xml:space="preserve">изменения в решение Думы городского округа Тольятти от </w:t>
      </w:r>
      <w:r w:rsidR="008F60B3" w:rsidRPr="000560B3">
        <w:rPr>
          <w:sz w:val="28"/>
          <w:szCs w:val="28"/>
        </w:rPr>
        <w:t>11</w:t>
      </w:r>
      <w:r w:rsidRPr="000560B3">
        <w:rPr>
          <w:sz w:val="28"/>
          <w:szCs w:val="28"/>
        </w:rPr>
        <w:t>.1</w:t>
      </w:r>
      <w:r w:rsidR="008F60B3" w:rsidRPr="000560B3">
        <w:rPr>
          <w:sz w:val="28"/>
          <w:szCs w:val="28"/>
        </w:rPr>
        <w:t>2</w:t>
      </w:r>
      <w:r w:rsidRPr="000560B3">
        <w:rPr>
          <w:sz w:val="28"/>
          <w:szCs w:val="28"/>
        </w:rPr>
        <w:t>.20</w:t>
      </w:r>
      <w:r w:rsidR="00ED6BCB" w:rsidRPr="000560B3">
        <w:rPr>
          <w:sz w:val="28"/>
          <w:szCs w:val="28"/>
        </w:rPr>
        <w:t>2</w:t>
      </w:r>
      <w:r w:rsidR="008F60B3" w:rsidRPr="000560B3">
        <w:rPr>
          <w:sz w:val="28"/>
          <w:szCs w:val="28"/>
        </w:rPr>
        <w:t>4</w:t>
      </w:r>
      <w:r w:rsidRPr="000560B3">
        <w:rPr>
          <w:sz w:val="28"/>
          <w:szCs w:val="28"/>
        </w:rPr>
        <w:t xml:space="preserve"> №</w:t>
      </w:r>
      <w:r w:rsidR="000B5FD7" w:rsidRPr="000560B3">
        <w:rPr>
          <w:sz w:val="28"/>
          <w:szCs w:val="28"/>
        </w:rPr>
        <w:t xml:space="preserve"> </w:t>
      </w:r>
      <w:r w:rsidR="008F60B3" w:rsidRPr="000560B3">
        <w:rPr>
          <w:sz w:val="28"/>
          <w:szCs w:val="28"/>
        </w:rPr>
        <w:t>376</w:t>
      </w:r>
      <w:r w:rsidRPr="000560B3">
        <w:rPr>
          <w:sz w:val="28"/>
          <w:szCs w:val="28"/>
        </w:rPr>
        <w:t xml:space="preserve"> «О бюджете городского округа Тольятти на 20</w:t>
      </w:r>
      <w:r w:rsidR="009402FC" w:rsidRPr="000560B3">
        <w:rPr>
          <w:sz w:val="28"/>
          <w:szCs w:val="28"/>
        </w:rPr>
        <w:t>2</w:t>
      </w:r>
      <w:r w:rsidR="008F60B3" w:rsidRPr="000560B3">
        <w:rPr>
          <w:sz w:val="28"/>
          <w:szCs w:val="28"/>
        </w:rPr>
        <w:t>5</w:t>
      </w:r>
      <w:r w:rsidRPr="000560B3">
        <w:rPr>
          <w:sz w:val="28"/>
          <w:szCs w:val="28"/>
        </w:rPr>
        <w:t xml:space="preserve"> год и плановый период 20</w:t>
      </w:r>
      <w:r w:rsidR="00C7194A" w:rsidRPr="000560B3">
        <w:rPr>
          <w:sz w:val="28"/>
          <w:szCs w:val="28"/>
        </w:rPr>
        <w:t>2</w:t>
      </w:r>
      <w:r w:rsidR="008F60B3" w:rsidRPr="000560B3">
        <w:rPr>
          <w:sz w:val="28"/>
          <w:szCs w:val="28"/>
        </w:rPr>
        <w:t>6</w:t>
      </w:r>
      <w:r w:rsidRPr="000560B3">
        <w:rPr>
          <w:sz w:val="28"/>
          <w:szCs w:val="28"/>
        </w:rPr>
        <w:t xml:space="preserve"> и 202</w:t>
      </w:r>
      <w:r w:rsidR="008F60B3" w:rsidRPr="000560B3">
        <w:rPr>
          <w:sz w:val="28"/>
          <w:szCs w:val="28"/>
        </w:rPr>
        <w:t>7</w:t>
      </w:r>
      <w:r w:rsidRPr="000560B3">
        <w:rPr>
          <w:sz w:val="28"/>
          <w:szCs w:val="28"/>
        </w:rPr>
        <w:t xml:space="preserve"> годов», Дума</w:t>
      </w:r>
    </w:p>
    <w:p w14:paraId="25753BA1" w14:textId="77777777" w:rsidR="00975B15" w:rsidRPr="000560B3" w:rsidRDefault="00975B15" w:rsidP="00A734B6">
      <w:pPr>
        <w:spacing w:before="240" w:after="240" w:line="360" w:lineRule="auto"/>
        <w:jc w:val="center"/>
        <w:rPr>
          <w:bCs/>
          <w:iCs/>
          <w:sz w:val="28"/>
          <w:szCs w:val="28"/>
        </w:rPr>
      </w:pPr>
      <w:r w:rsidRPr="000560B3">
        <w:rPr>
          <w:bCs/>
          <w:iCs/>
          <w:sz w:val="28"/>
          <w:szCs w:val="28"/>
        </w:rPr>
        <w:t>РЕШИЛА:</w:t>
      </w:r>
    </w:p>
    <w:p w14:paraId="1D7D6895" w14:textId="593EC990" w:rsidR="00D724C3" w:rsidRPr="000560B3" w:rsidRDefault="00975B15" w:rsidP="00404596">
      <w:pPr>
        <w:pStyle w:val="3"/>
        <w:spacing w:line="360" w:lineRule="auto"/>
        <w:ind w:firstLine="709"/>
        <w:rPr>
          <w:sz w:val="28"/>
          <w:szCs w:val="28"/>
        </w:rPr>
      </w:pPr>
      <w:r w:rsidRPr="000560B3">
        <w:rPr>
          <w:sz w:val="28"/>
          <w:szCs w:val="28"/>
        </w:rPr>
        <w:t xml:space="preserve">1. Внести в решение Думы городского округа Тольятти </w:t>
      </w:r>
      <w:r w:rsidR="00D04081" w:rsidRPr="000560B3">
        <w:rPr>
          <w:sz w:val="28"/>
          <w:szCs w:val="28"/>
        </w:rPr>
        <w:t xml:space="preserve">от </w:t>
      </w:r>
      <w:r w:rsidR="008F60B3" w:rsidRPr="000560B3">
        <w:rPr>
          <w:sz w:val="28"/>
          <w:szCs w:val="28"/>
        </w:rPr>
        <w:t xml:space="preserve">11.12.2024 № 376 «О бюджете городского округа Тольятти на 2025 год и плановый период 2026 и 2027 годов» </w:t>
      </w:r>
      <w:r w:rsidRPr="000560B3">
        <w:rPr>
          <w:sz w:val="28"/>
          <w:szCs w:val="28"/>
        </w:rPr>
        <w:t>(</w:t>
      </w:r>
      <w:r w:rsidR="00396AA5" w:rsidRPr="000560B3">
        <w:rPr>
          <w:sz w:val="28"/>
          <w:szCs w:val="28"/>
        </w:rPr>
        <w:t>газета «Городские ведомости», 202</w:t>
      </w:r>
      <w:r w:rsidR="008F60B3" w:rsidRPr="000560B3">
        <w:rPr>
          <w:sz w:val="28"/>
          <w:szCs w:val="28"/>
        </w:rPr>
        <w:t>4</w:t>
      </w:r>
      <w:r w:rsidR="00396AA5" w:rsidRPr="000560B3">
        <w:rPr>
          <w:sz w:val="28"/>
          <w:szCs w:val="28"/>
        </w:rPr>
        <w:t xml:space="preserve">, </w:t>
      </w:r>
      <w:r w:rsidR="008F60B3" w:rsidRPr="000560B3">
        <w:rPr>
          <w:sz w:val="28"/>
          <w:szCs w:val="28"/>
        </w:rPr>
        <w:t>20</w:t>
      </w:r>
      <w:r w:rsidR="00396AA5" w:rsidRPr="000560B3">
        <w:rPr>
          <w:sz w:val="28"/>
          <w:szCs w:val="28"/>
        </w:rPr>
        <w:t xml:space="preserve"> декабря</w:t>
      </w:r>
      <w:r w:rsidR="008F60B3" w:rsidRPr="000560B3">
        <w:rPr>
          <w:sz w:val="28"/>
          <w:szCs w:val="28"/>
        </w:rPr>
        <w:t>)</w:t>
      </w:r>
      <w:r w:rsidR="00D724C3" w:rsidRPr="000560B3">
        <w:rPr>
          <w:sz w:val="28"/>
          <w:szCs w:val="28"/>
        </w:rPr>
        <w:t xml:space="preserve"> следующие изменения:</w:t>
      </w:r>
    </w:p>
    <w:p w14:paraId="6F21CE7A" w14:textId="77777777" w:rsidR="00D724C3" w:rsidRPr="000560B3" w:rsidRDefault="00D724C3" w:rsidP="00404596">
      <w:pPr>
        <w:pStyle w:val="3"/>
        <w:numPr>
          <w:ilvl w:val="0"/>
          <w:numId w:val="1"/>
        </w:numPr>
        <w:spacing w:line="360" w:lineRule="auto"/>
        <w:ind w:left="0" w:firstLine="709"/>
        <w:rPr>
          <w:sz w:val="28"/>
          <w:szCs w:val="28"/>
        </w:rPr>
      </w:pPr>
      <w:r w:rsidRPr="000560B3">
        <w:rPr>
          <w:sz w:val="28"/>
          <w:szCs w:val="28"/>
        </w:rPr>
        <w:t>пункт 1 решения Думы изложить в следующей редакции:</w:t>
      </w:r>
    </w:p>
    <w:p w14:paraId="7EFB20EB" w14:textId="5A71731F" w:rsidR="00D724C3" w:rsidRPr="000560B3" w:rsidRDefault="00D724C3" w:rsidP="00404596">
      <w:pPr>
        <w:pStyle w:val="3"/>
        <w:spacing w:line="360" w:lineRule="auto"/>
        <w:ind w:firstLine="709"/>
        <w:rPr>
          <w:sz w:val="28"/>
          <w:szCs w:val="28"/>
        </w:rPr>
      </w:pPr>
      <w:r w:rsidRPr="000560B3">
        <w:rPr>
          <w:sz w:val="28"/>
          <w:szCs w:val="28"/>
        </w:rPr>
        <w:t>«1. Утвердить основные характеристики бюджета городского округа Тольятти на 202</w:t>
      </w:r>
      <w:r w:rsidR="00D6554F" w:rsidRPr="000560B3">
        <w:rPr>
          <w:sz w:val="28"/>
          <w:szCs w:val="28"/>
        </w:rPr>
        <w:t>5</w:t>
      </w:r>
      <w:r w:rsidRPr="000560B3">
        <w:rPr>
          <w:sz w:val="28"/>
          <w:szCs w:val="28"/>
        </w:rPr>
        <w:t xml:space="preserve"> год:</w:t>
      </w:r>
    </w:p>
    <w:p w14:paraId="032AC84B" w14:textId="182E8D4B" w:rsidR="00D724C3" w:rsidRPr="000560B3" w:rsidRDefault="00D724C3" w:rsidP="00404596">
      <w:pPr>
        <w:pStyle w:val="ConsPlusNormal"/>
        <w:widowControl/>
        <w:spacing w:line="360" w:lineRule="auto"/>
        <w:ind w:firstLine="709"/>
        <w:jc w:val="both"/>
        <w:rPr>
          <w:rFonts w:ascii="Times New Roman" w:hAnsi="Times New Roman" w:cs="Times New Roman"/>
          <w:sz w:val="28"/>
          <w:szCs w:val="28"/>
        </w:rPr>
      </w:pPr>
      <w:r w:rsidRPr="000560B3">
        <w:rPr>
          <w:rFonts w:ascii="Times New Roman" w:hAnsi="Times New Roman" w:cs="Times New Roman"/>
          <w:sz w:val="28"/>
          <w:szCs w:val="28"/>
        </w:rPr>
        <w:t>общий объем доходов –</w:t>
      </w:r>
      <w:r w:rsidR="00D6554F" w:rsidRPr="000560B3">
        <w:rPr>
          <w:rFonts w:ascii="Times New Roman" w:hAnsi="Times New Roman" w:cs="Times New Roman"/>
          <w:sz w:val="28"/>
          <w:szCs w:val="28"/>
        </w:rPr>
        <w:t xml:space="preserve"> </w:t>
      </w:r>
      <w:r w:rsidR="000E394A" w:rsidRPr="000560B3">
        <w:rPr>
          <w:rFonts w:ascii="Times New Roman" w:hAnsi="Times New Roman" w:cs="Times New Roman"/>
          <w:sz w:val="28"/>
          <w:szCs w:val="28"/>
        </w:rPr>
        <w:t xml:space="preserve">20 143 152 </w:t>
      </w:r>
      <w:r w:rsidRPr="000560B3">
        <w:rPr>
          <w:rFonts w:ascii="Times New Roman" w:hAnsi="Times New Roman" w:cs="Times New Roman"/>
          <w:sz w:val="28"/>
          <w:szCs w:val="28"/>
        </w:rPr>
        <w:t>тыс. руб.;</w:t>
      </w:r>
    </w:p>
    <w:p w14:paraId="1B528E89" w14:textId="1F554A09" w:rsidR="00D724C3" w:rsidRPr="000560B3" w:rsidRDefault="00D724C3" w:rsidP="00404596">
      <w:pPr>
        <w:pStyle w:val="ConsPlusNormal"/>
        <w:widowControl/>
        <w:spacing w:line="360" w:lineRule="auto"/>
        <w:ind w:firstLine="709"/>
        <w:jc w:val="both"/>
        <w:rPr>
          <w:rFonts w:ascii="Times New Roman" w:hAnsi="Times New Roman" w:cs="Times New Roman"/>
          <w:sz w:val="28"/>
          <w:szCs w:val="28"/>
        </w:rPr>
      </w:pPr>
      <w:r w:rsidRPr="000560B3">
        <w:rPr>
          <w:rFonts w:ascii="Times New Roman" w:hAnsi="Times New Roman" w:cs="Times New Roman"/>
          <w:sz w:val="28"/>
          <w:szCs w:val="28"/>
        </w:rPr>
        <w:t>общий объем расходов –</w:t>
      </w:r>
      <w:r w:rsidR="00D6554F" w:rsidRPr="000560B3">
        <w:rPr>
          <w:rFonts w:ascii="Times New Roman" w:hAnsi="Times New Roman" w:cs="Times New Roman"/>
          <w:sz w:val="28"/>
          <w:szCs w:val="28"/>
        </w:rPr>
        <w:t xml:space="preserve"> </w:t>
      </w:r>
      <w:r w:rsidR="000E394A" w:rsidRPr="000560B3">
        <w:rPr>
          <w:rFonts w:ascii="Times New Roman" w:hAnsi="Times New Roman" w:cs="Times New Roman"/>
          <w:sz w:val="28"/>
          <w:szCs w:val="28"/>
        </w:rPr>
        <w:t xml:space="preserve">20 143 152 </w:t>
      </w:r>
      <w:r w:rsidRPr="000560B3">
        <w:rPr>
          <w:rFonts w:ascii="Times New Roman" w:hAnsi="Times New Roman" w:cs="Times New Roman"/>
          <w:sz w:val="28"/>
          <w:szCs w:val="28"/>
        </w:rPr>
        <w:t>тыс. руб.;</w:t>
      </w:r>
    </w:p>
    <w:p w14:paraId="4932D478" w14:textId="295F3051" w:rsidR="00862956" w:rsidRDefault="000E394A" w:rsidP="00404596">
      <w:pPr>
        <w:pStyle w:val="ConsPlusNormal"/>
        <w:widowControl/>
        <w:spacing w:line="360" w:lineRule="auto"/>
        <w:ind w:firstLine="709"/>
        <w:jc w:val="both"/>
        <w:rPr>
          <w:rFonts w:ascii="Times New Roman" w:hAnsi="Times New Roman" w:cs="Times New Roman"/>
          <w:sz w:val="28"/>
          <w:szCs w:val="28"/>
        </w:rPr>
      </w:pPr>
      <w:r w:rsidRPr="000560B3">
        <w:rPr>
          <w:rFonts w:ascii="Times New Roman" w:hAnsi="Times New Roman" w:cs="Times New Roman"/>
          <w:sz w:val="28"/>
          <w:szCs w:val="28"/>
        </w:rPr>
        <w:t>дефицит (</w:t>
      </w:r>
      <w:r w:rsidR="00856114" w:rsidRPr="000560B3">
        <w:rPr>
          <w:rFonts w:ascii="Times New Roman" w:hAnsi="Times New Roman" w:cs="Times New Roman"/>
          <w:sz w:val="28"/>
          <w:szCs w:val="28"/>
        </w:rPr>
        <w:t>профицит</w:t>
      </w:r>
      <w:r w:rsidRPr="000560B3">
        <w:rPr>
          <w:rFonts w:ascii="Times New Roman" w:hAnsi="Times New Roman" w:cs="Times New Roman"/>
          <w:sz w:val="28"/>
          <w:szCs w:val="28"/>
        </w:rPr>
        <w:t>)</w:t>
      </w:r>
      <w:r w:rsidR="00856114" w:rsidRPr="000560B3">
        <w:rPr>
          <w:rFonts w:ascii="Times New Roman" w:hAnsi="Times New Roman" w:cs="Times New Roman"/>
          <w:sz w:val="28"/>
          <w:szCs w:val="28"/>
        </w:rPr>
        <w:t xml:space="preserve"> </w:t>
      </w:r>
      <w:r w:rsidR="00D724C3" w:rsidRPr="000560B3">
        <w:rPr>
          <w:rFonts w:ascii="Times New Roman" w:hAnsi="Times New Roman" w:cs="Times New Roman"/>
          <w:sz w:val="28"/>
          <w:szCs w:val="28"/>
        </w:rPr>
        <w:t>–</w:t>
      </w:r>
      <w:r w:rsidRPr="000560B3">
        <w:rPr>
          <w:rFonts w:ascii="Times New Roman" w:hAnsi="Times New Roman" w:cs="Times New Roman"/>
          <w:sz w:val="28"/>
          <w:szCs w:val="28"/>
        </w:rPr>
        <w:t xml:space="preserve"> 0</w:t>
      </w:r>
      <w:r w:rsidR="00D6554F" w:rsidRPr="000560B3">
        <w:rPr>
          <w:rFonts w:ascii="Times New Roman" w:hAnsi="Times New Roman" w:cs="Times New Roman"/>
          <w:sz w:val="28"/>
          <w:szCs w:val="28"/>
        </w:rPr>
        <w:t xml:space="preserve"> </w:t>
      </w:r>
      <w:r w:rsidR="00D724C3" w:rsidRPr="000560B3">
        <w:rPr>
          <w:rFonts w:ascii="Times New Roman" w:hAnsi="Times New Roman" w:cs="Times New Roman"/>
          <w:sz w:val="28"/>
          <w:szCs w:val="28"/>
        </w:rPr>
        <w:t>тыс. руб.»;</w:t>
      </w:r>
    </w:p>
    <w:p w14:paraId="7001007D" w14:textId="77777777" w:rsidR="00D212C6" w:rsidRPr="00884470" w:rsidRDefault="00D212C6" w:rsidP="00D212C6">
      <w:pPr>
        <w:pStyle w:val="3"/>
        <w:numPr>
          <w:ilvl w:val="0"/>
          <w:numId w:val="1"/>
        </w:numPr>
        <w:spacing w:line="360" w:lineRule="auto"/>
        <w:ind w:left="0" w:firstLine="709"/>
        <w:rPr>
          <w:sz w:val="28"/>
          <w:szCs w:val="28"/>
        </w:rPr>
      </w:pPr>
      <w:r w:rsidRPr="00884470">
        <w:rPr>
          <w:sz w:val="28"/>
          <w:szCs w:val="28"/>
        </w:rPr>
        <w:t>пункт 2 решения Думы изложить в следующей редакции:</w:t>
      </w:r>
    </w:p>
    <w:p w14:paraId="717CBDDC" w14:textId="71E09C63" w:rsidR="00D212C6" w:rsidRPr="007A58C7" w:rsidRDefault="00D212C6" w:rsidP="00D212C6">
      <w:pPr>
        <w:pStyle w:val="3"/>
        <w:spacing w:line="360" w:lineRule="auto"/>
        <w:ind w:firstLine="709"/>
        <w:rPr>
          <w:sz w:val="28"/>
          <w:szCs w:val="28"/>
        </w:rPr>
      </w:pPr>
      <w:r w:rsidRPr="007A58C7">
        <w:rPr>
          <w:sz w:val="28"/>
          <w:szCs w:val="28"/>
        </w:rPr>
        <w:t>«2. Утвердить основные характеристики бюджета городского округа Тольятти на 2026 год:</w:t>
      </w:r>
    </w:p>
    <w:p w14:paraId="598C83E7" w14:textId="220B5258" w:rsidR="00D212C6" w:rsidRPr="007A58C7" w:rsidRDefault="00D212C6" w:rsidP="00D212C6">
      <w:pPr>
        <w:pStyle w:val="ConsPlusNormal"/>
        <w:widowControl/>
        <w:spacing w:line="360" w:lineRule="auto"/>
        <w:ind w:firstLine="709"/>
        <w:jc w:val="both"/>
        <w:rPr>
          <w:rFonts w:ascii="Times New Roman" w:hAnsi="Times New Roman" w:cs="Times New Roman"/>
          <w:sz w:val="28"/>
          <w:szCs w:val="28"/>
        </w:rPr>
      </w:pPr>
      <w:r w:rsidRPr="007A58C7">
        <w:rPr>
          <w:rFonts w:ascii="Times New Roman" w:hAnsi="Times New Roman" w:cs="Times New Roman"/>
          <w:sz w:val="28"/>
          <w:szCs w:val="28"/>
        </w:rPr>
        <w:t xml:space="preserve">общий объем доходов – </w:t>
      </w:r>
      <w:r w:rsidR="007A58C7" w:rsidRPr="007A58C7">
        <w:rPr>
          <w:rFonts w:ascii="Times New Roman" w:hAnsi="Times New Roman" w:cs="Times New Roman"/>
          <w:sz w:val="28"/>
          <w:szCs w:val="28"/>
        </w:rPr>
        <w:t xml:space="preserve">19 945 146 </w:t>
      </w:r>
      <w:r w:rsidRPr="007A58C7">
        <w:rPr>
          <w:rFonts w:ascii="Times New Roman" w:hAnsi="Times New Roman" w:cs="Times New Roman"/>
          <w:sz w:val="28"/>
          <w:szCs w:val="28"/>
        </w:rPr>
        <w:t>тыс. руб.;</w:t>
      </w:r>
    </w:p>
    <w:p w14:paraId="7EAD0CCE" w14:textId="6EEE9EF1" w:rsidR="00D212C6" w:rsidRPr="007A58C7" w:rsidRDefault="00D212C6" w:rsidP="00D212C6">
      <w:pPr>
        <w:pStyle w:val="ConsPlusNormal"/>
        <w:widowControl/>
        <w:spacing w:line="360" w:lineRule="auto"/>
        <w:ind w:firstLine="709"/>
        <w:jc w:val="both"/>
        <w:rPr>
          <w:rFonts w:ascii="Times New Roman" w:hAnsi="Times New Roman" w:cs="Times New Roman"/>
          <w:sz w:val="28"/>
          <w:szCs w:val="28"/>
        </w:rPr>
      </w:pPr>
      <w:r w:rsidRPr="007A58C7">
        <w:rPr>
          <w:rFonts w:ascii="Times New Roman" w:hAnsi="Times New Roman" w:cs="Times New Roman"/>
          <w:sz w:val="28"/>
          <w:szCs w:val="28"/>
        </w:rPr>
        <w:t xml:space="preserve">общий объем расходов – </w:t>
      </w:r>
      <w:r w:rsidR="007A58C7" w:rsidRPr="007A58C7">
        <w:rPr>
          <w:rFonts w:ascii="Times New Roman" w:hAnsi="Times New Roman" w:cs="Times New Roman"/>
          <w:sz w:val="28"/>
          <w:szCs w:val="28"/>
        </w:rPr>
        <w:t xml:space="preserve">19 754 226 </w:t>
      </w:r>
      <w:r w:rsidRPr="007A58C7">
        <w:rPr>
          <w:rFonts w:ascii="Times New Roman" w:hAnsi="Times New Roman" w:cs="Times New Roman"/>
          <w:sz w:val="28"/>
          <w:szCs w:val="28"/>
        </w:rPr>
        <w:t>тыс. руб.;</w:t>
      </w:r>
    </w:p>
    <w:p w14:paraId="4FD13D83" w14:textId="2CB10FC3" w:rsidR="00D212C6" w:rsidRPr="00884470" w:rsidRDefault="00D212C6" w:rsidP="00D212C6">
      <w:pPr>
        <w:pStyle w:val="ConsPlusNormal"/>
        <w:widowControl/>
        <w:spacing w:line="360" w:lineRule="auto"/>
        <w:ind w:firstLine="709"/>
        <w:jc w:val="both"/>
        <w:rPr>
          <w:rFonts w:ascii="Times New Roman" w:hAnsi="Times New Roman" w:cs="Times New Roman"/>
          <w:sz w:val="28"/>
          <w:szCs w:val="28"/>
        </w:rPr>
      </w:pPr>
      <w:r w:rsidRPr="007A58C7">
        <w:rPr>
          <w:rFonts w:ascii="Times New Roman" w:hAnsi="Times New Roman" w:cs="Times New Roman"/>
          <w:sz w:val="28"/>
          <w:szCs w:val="28"/>
        </w:rPr>
        <w:t xml:space="preserve">профицит – </w:t>
      </w:r>
      <w:r w:rsidR="007A58C7" w:rsidRPr="007A58C7">
        <w:rPr>
          <w:rFonts w:ascii="Times New Roman" w:hAnsi="Times New Roman" w:cs="Times New Roman"/>
          <w:sz w:val="28"/>
          <w:szCs w:val="28"/>
        </w:rPr>
        <w:t>190 920</w:t>
      </w:r>
      <w:r w:rsidRPr="007A58C7">
        <w:rPr>
          <w:rFonts w:ascii="Times New Roman" w:hAnsi="Times New Roman" w:cs="Times New Roman"/>
          <w:sz w:val="28"/>
          <w:szCs w:val="28"/>
        </w:rPr>
        <w:t xml:space="preserve"> тыс. руб.»;</w:t>
      </w:r>
    </w:p>
    <w:p w14:paraId="3A1FE65E" w14:textId="33210271" w:rsidR="00D212C6" w:rsidRPr="00426370" w:rsidRDefault="00D212C6" w:rsidP="00D212C6">
      <w:pPr>
        <w:pStyle w:val="3"/>
        <w:numPr>
          <w:ilvl w:val="0"/>
          <w:numId w:val="1"/>
        </w:numPr>
        <w:spacing w:line="360" w:lineRule="auto"/>
        <w:ind w:left="0" w:firstLine="709"/>
        <w:rPr>
          <w:sz w:val="28"/>
          <w:szCs w:val="28"/>
        </w:rPr>
      </w:pPr>
      <w:r w:rsidRPr="00426370">
        <w:rPr>
          <w:sz w:val="28"/>
          <w:szCs w:val="28"/>
        </w:rPr>
        <w:lastRenderedPageBreak/>
        <w:t>пункт 3 решения Думы изложить в следующей редакции:</w:t>
      </w:r>
    </w:p>
    <w:p w14:paraId="74D5779E" w14:textId="6AF83CAA" w:rsidR="00D212C6" w:rsidRPr="00426370" w:rsidRDefault="00D212C6" w:rsidP="00D212C6">
      <w:pPr>
        <w:pStyle w:val="3"/>
        <w:spacing w:line="360" w:lineRule="auto"/>
        <w:ind w:firstLine="709"/>
        <w:rPr>
          <w:sz w:val="28"/>
          <w:szCs w:val="28"/>
        </w:rPr>
      </w:pPr>
      <w:r w:rsidRPr="00426370">
        <w:rPr>
          <w:sz w:val="28"/>
          <w:szCs w:val="28"/>
        </w:rPr>
        <w:t>«2. Утвердить основные характеристики бюджета городского округа Тольятти на 2027 год:</w:t>
      </w:r>
    </w:p>
    <w:p w14:paraId="3C5ACF93" w14:textId="7BBCCEC0" w:rsidR="00D212C6" w:rsidRPr="00426370" w:rsidRDefault="00D212C6" w:rsidP="00D212C6">
      <w:pPr>
        <w:pStyle w:val="ConsPlusNormal"/>
        <w:widowControl/>
        <w:spacing w:line="360" w:lineRule="auto"/>
        <w:ind w:firstLine="709"/>
        <w:jc w:val="both"/>
        <w:rPr>
          <w:rFonts w:ascii="Times New Roman" w:hAnsi="Times New Roman" w:cs="Times New Roman"/>
          <w:sz w:val="28"/>
          <w:szCs w:val="28"/>
        </w:rPr>
      </w:pPr>
      <w:r w:rsidRPr="00426370">
        <w:rPr>
          <w:rFonts w:ascii="Times New Roman" w:hAnsi="Times New Roman" w:cs="Times New Roman"/>
          <w:sz w:val="28"/>
          <w:szCs w:val="28"/>
        </w:rPr>
        <w:t xml:space="preserve">общий объем доходов – </w:t>
      </w:r>
      <w:r w:rsidR="00426370" w:rsidRPr="00426370">
        <w:rPr>
          <w:rFonts w:ascii="Times New Roman" w:hAnsi="Times New Roman" w:cs="Times New Roman"/>
          <w:sz w:val="28"/>
          <w:szCs w:val="28"/>
        </w:rPr>
        <w:t xml:space="preserve">19 872 369 </w:t>
      </w:r>
      <w:r w:rsidRPr="00426370">
        <w:rPr>
          <w:rFonts w:ascii="Times New Roman" w:hAnsi="Times New Roman" w:cs="Times New Roman"/>
          <w:sz w:val="28"/>
          <w:szCs w:val="28"/>
        </w:rPr>
        <w:t>тыс. руб.;</w:t>
      </w:r>
    </w:p>
    <w:p w14:paraId="02DA18E4" w14:textId="2828EF1B" w:rsidR="00D212C6" w:rsidRPr="00426370" w:rsidRDefault="00D212C6" w:rsidP="00D212C6">
      <w:pPr>
        <w:pStyle w:val="ConsPlusNormal"/>
        <w:widowControl/>
        <w:spacing w:line="360" w:lineRule="auto"/>
        <w:ind w:firstLine="709"/>
        <w:jc w:val="both"/>
        <w:rPr>
          <w:rFonts w:ascii="Times New Roman" w:hAnsi="Times New Roman" w:cs="Times New Roman"/>
          <w:sz w:val="28"/>
          <w:szCs w:val="28"/>
        </w:rPr>
      </w:pPr>
      <w:r w:rsidRPr="00426370">
        <w:rPr>
          <w:rFonts w:ascii="Times New Roman" w:hAnsi="Times New Roman" w:cs="Times New Roman"/>
          <w:sz w:val="28"/>
          <w:szCs w:val="28"/>
        </w:rPr>
        <w:t xml:space="preserve">общий объем расходов – </w:t>
      </w:r>
      <w:r w:rsidR="00426370" w:rsidRPr="00426370">
        <w:rPr>
          <w:rFonts w:ascii="Times New Roman" w:hAnsi="Times New Roman" w:cs="Times New Roman"/>
          <w:sz w:val="28"/>
          <w:szCs w:val="28"/>
        </w:rPr>
        <w:t xml:space="preserve">19 414 834 </w:t>
      </w:r>
      <w:r w:rsidRPr="00426370">
        <w:rPr>
          <w:rFonts w:ascii="Times New Roman" w:hAnsi="Times New Roman" w:cs="Times New Roman"/>
          <w:sz w:val="28"/>
          <w:szCs w:val="28"/>
        </w:rPr>
        <w:t>тыс. руб.;</w:t>
      </w:r>
    </w:p>
    <w:p w14:paraId="44CC70E6" w14:textId="21D4F0A8" w:rsidR="00D212C6" w:rsidRPr="000560B3" w:rsidRDefault="00D212C6" w:rsidP="00404596">
      <w:pPr>
        <w:pStyle w:val="ConsPlusNormal"/>
        <w:widowControl/>
        <w:spacing w:line="360" w:lineRule="auto"/>
        <w:ind w:firstLine="709"/>
        <w:jc w:val="both"/>
        <w:rPr>
          <w:rFonts w:ascii="Times New Roman" w:hAnsi="Times New Roman" w:cs="Times New Roman"/>
          <w:sz w:val="28"/>
          <w:szCs w:val="28"/>
        </w:rPr>
      </w:pPr>
      <w:r w:rsidRPr="00426370">
        <w:rPr>
          <w:rFonts w:ascii="Times New Roman" w:hAnsi="Times New Roman" w:cs="Times New Roman"/>
          <w:sz w:val="28"/>
          <w:szCs w:val="28"/>
        </w:rPr>
        <w:t xml:space="preserve">профицит – </w:t>
      </w:r>
      <w:r w:rsidR="00426370" w:rsidRPr="00426370">
        <w:rPr>
          <w:rFonts w:ascii="Times New Roman" w:hAnsi="Times New Roman" w:cs="Times New Roman"/>
          <w:sz w:val="28"/>
          <w:szCs w:val="28"/>
        </w:rPr>
        <w:t>457 535</w:t>
      </w:r>
      <w:r w:rsidRPr="00426370">
        <w:rPr>
          <w:rFonts w:ascii="Times New Roman" w:hAnsi="Times New Roman" w:cs="Times New Roman"/>
          <w:sz w:val="28"/>
          <w:szCs w:val="28"/>
        </w:rPr>
        <w:t xml:space="preserve"> тыс. руб.»;</w:t>
      </w:r>
    </w:p>
    <w:p w14:paraId="28276743" w14:textId="77777777" w:rsidR="00A16745" w:rsidRPr="000560B3" w:rsidRDefault="00A16745" w:rsidP="00A16745">
      <w:pPr>
        <w:pStyle w:val="3"/>
        <w:numPr>
          <w:ilvl w:val="0"/>
          <w:numId w:val="1"/>
        </w:numPr>
        <w:spacing w:line="360" w:lineRule="auto"/>
        <w:ind w:left="0" w:firstLine="709"/>
        <w:rPr>
          <w:sz w:val="28"/>
          <w:szCs w:val="28"/>
        </w:rPr>
      </w:pPr>
      <w:r w:rsidRPr="000560B3">
        <w:rPr>
          <w:sz w:val="28"/>
          <w:szCs w:val="28"/>
        </w:rPr>
        <w:t>пункт 4 решения Думы изложить в следующей редакции:</w:t>
      </w:r>
    </w:p>
    <w:p w14:paraId="0AB12B84" w14:textId="77777777" w:rsidR="00A16745" w:rsidRPr="00337CD6" w:rsidRDefault="00A16745" w:rsidP="00A16745">
      <w:pPr>
        <w:pStyle w:val="3"/>
        <w:tabs>
          <w:tab w:val="left" w:pos="1134"/>
        </w:tabs>
        <w:spacing w:line="360" w:lineRule="auto"/>
        <w:ind w:left="709"/>
        <w:rPr>
          <w:sz w:val="28"/>
          <w:szCs w:val="28"/>
        </w:rPr>
      </w:pPr>
      <w:r w:rsidRPr="00337CD6">
        <w:rPr>
          <w:sz w:val="28"/>
          <w:szCs w:val="28"/>
        </w:rPr>
        <w:t>«4. Утвердить общий объем условно утвержденных расходов:</w:t>
      </w:r>
    </w:p>
    <w:p w14:paraId="49DF26F1" w14:textId="13EC71DF" w:rsidR="00A16745" w:rsidRPr="00337CD6" w:rsidRDefault="00A16745" w:rsidP="00A16745">
      <w:pPr>
        <w:pStyle w:val="3"/>
        <w:tabs>
          <w:tab w:val="left" w:pos="1134"/>
        </w:tabs>
        <w:spacing w:line="360" w:lineRule="auto"/>
        <w:ind w:left="709"/>
        <w:rPr>
          <w:sz w:val="28"/>
          <w:szCs w:val="28"/>
        </w:rPr>
      </w:pPr>
      <w:r w:rsidRPr="00337CD6">
        <w:rPr>
          <w:sz w:val="28"/>
          <w:szCs w:val="28"/>
        </w:rPr>
        <w:t xml:space="preserve">на 2026 год – </w:t>
      </w:r>
      <w:r w:rsidR="00A9683A" w:rsidRPr="00337CD6">
        <w:rPr>
          <w:sz w:val="28"/>
          <w:szCs w:val="28"/>
        </w:rPr>
        <w:t>1 017 570</w:t>
      </w:r>
      <w:r w:rsidR="007D6062" w:rsidRPr="00337CD6">
        <w:rPr>
          <w:sz w:val="28"/>
          <w:szCs w:val="28"/>
        </w:rPr>
        <w:t xml:space="preserve"> </w:t>
      </w:r>
      <w:r w:rsidRPr="00337CD6">
        <w:rPr>
          <w:sz w:val="28"/>
          <w:szCs w:val="28"/>
        </w:rPr>
        <w:t>тыс. руб.;</w:t>
      </w:r>
    </w:p>
    <w:p w14:paraId="5D4B2DC3" w14:textId="7E3FC60B" w:rsidR="00A16745" w:rsidRPr="000560B3" w:rsidRDefault="00A16745" w:rsidP="00A16745">
      <w:pPr>
        <w:pStyle w:val="3"/>
        <w:tabs>
          <w:tab w:val="left" w:pos="1134"/>
        </w:tabs>
        <w:spacing w:line="360" w:lineRule="auto"/>
        <w:ind w:left="709"/>
        <w:rPr>
          <w:sz w:val="28"/>
          <w:szCs w:val="28"/>
        </w:rPr>
      </w:pPr>
      <w:r w:rsidRPr="00337CD6">
        <w:rPr>
          <w:sz w:val="28"/>
          <w:szCs w:val="28"/>
        </w:rPr>
        <w:t xml:space="preserve">на 2027 год – </w:t>
      </w:r>
      <w:r w:rsidR="007D6062" w:rsidRPr="00337CD6">
        <w:rPr>
          <w:sz w:val="28"/>
          <w:szCs w:val="28"/>
        </w:rPr>
        <w:t>1 </w:t>
      </w:r>
      <w:r w:rsidR="00A9683A" w:rsidRPr="00337CD6">
        <w:rPr>
          <w:sz w:val="28"/>
          <w:szCs w:val="28"/>
        </w:rPr>
        <w:t>366</w:t>
      </w:r>
      <w:r w:rsidR="007D6062" w:rsidRPr="00337CD6">
        <w:rPr>
          <w:sz w:val="28"/>
          <w:szCs w:val="28"/>
        </w:rPr>
        <w:t> </w:t>
      </w:r>
      <w:r w:rsidR="00A9683A" w:rsidRPr="00337CD6">
        <w:rPr>
          <w:sz w:val="28"/>
          <w:szCs w:val="28"/>
        </w:rPr>
        <w:t>482</w:t>
      </w:r>
      <w:r w:rsidR="007D6062" w:rsidRPr="00337CD6">
        <w:rPr>
          <w:sz w:val="28"/>
          <w:szCs w:val="28"/>
        </w:rPr>
        <w:t xml:space="preserve"> </w:t>
      </w:r>
      <w:r w:rsidRPr="00337CD6">
        <w:rPr>
          <w:sz w:val="28"/>
          <w:szCs w:val="28"/>
        </w:rPr>
        <w:t>тыс. руб.»;</w:t>
      </w:r>
    </w:p>
    <w:p w14:paraId="2EF3F4B2" w14:textId="58B61B89" w:rsidR="002B5C53" w:rsidRPr="000560B3" w:rsidRDefault="002B5C53" w:rsidP="005621A3">
      <w:pPr>
        <w:pStyle w:val="3"/>
        <w:numPr>
          <w:ilvl w:val="0"/>
          <w:numId w:val="1"/>
        </w:numPr>
        <w:spacing w:line="360" w:lineRule="auto"/>
        <w:ind w:left="0" w:firstLine="709"/>
        <w:rPr>
          <w:sz w:val="28"/>
          <w:szCs w:val="28"/>
        </w:rPr>
      </w:pPr>
      <w:r w:rsidRPr="000560B3">
        <w:rPr>
          <w:sz w:val="28"/>
          <w:szCs w:val="28"/>
        </w:rPr>
        <w:t>пункт 6 решения Думы изложить в следующей редакции:</w:t>
      </w:r>
    </w:p>
    <w:p w14:paraId="5FFF1D17" w14:textId="77777777" w:rsidR="00AE1683" w:rsidRPr="000560B3" w:rsidRDefault="00AE1683" w:rsidP="005621A3">
      <w:pPr>
        <w:pStyle w:val="3"/>
        <w:spacing w:line="360" w:lineRule="auto"/>
        <w:ind w:firstLine="709"/>
        <w:rPr>
          <w:sz w:val="28"/>
          <w:szCs w:val="28"/>
        </w:rPr>
      </w:pPr>
      <w:r w:rsidRPr="000560B3">
        <w:rPr>
          <w:sz w:val="28"/>
          <w:szCs w:val="28"/>
        </w:rPr>
        <w:t>«6. Утвердить объем межбюджетных трансфертов, получаемых из вышестоящих бюджетов:</w:t>
      </w:r>
    </w:p>
    <w:p w14:paraId="590BDFAF" w14:textId="5B1B955F" w:rsidR="00AE1683" w:rsidRPr="000560B3" w:rsidRDefault="00AE1683" w:rsidP="005621A3">
      <w:pPr>
        <w:pStyle w:val="3"/>
        <w:spacing w:line="360" w:lineRule="auto"/>
        <w:ind w:firstLine="709"/>
        <w:rPr>
          <w:sz w:val="28"/>
          <w:szCs w:val="28"/>
        </w:rPr>
      </w:pPr>
      <w:r w:rsidRPr="000560B3">
        <w:rPr>
          <w:sz w:val="28"/>
          <w:szCs w:val="28"/>
        </w:rPr>
        <w:t>в 202</w:t>
      </w:r>
      <w:r w:rsidR="00D6554F" w:rsidRPr="000560B3">
        <w:rPr>
          <w:sz w:val="28"/>
          <w:szCs w:val="28"/>
        </w:rPr>
        <w:t>5</w:t>
      </w:r>
      <w:r w:rsidRPr="000560B3">
        <w:rPr>
          <w:sz w:val="28"/>
          <w:szCs w:val="28"/>
        </w:rPr>
        <w:t xml:space="preserve"> году –</w:t>
      </w:r>
      <w:r w:rsidR="00544FB3" w:rsidRPr="000560B3">
        <w:rPr>
          <w:sz w:val="28"/>
          <w:szCs w:val="28"/>
        </w:rPr>
        <w:t xml:space="preserve"> </w:t>
      </w:r>
      <w:r w:rsidRPr="000560B3">
        <w:rPr>
          <w:sz w:val="28"/>
          <w:szCs w:val="28"/>
        </w:rPr>
        <w:t xml:space="preserve">в сумме </w:t>
      </w:r>
      <w:r w:rsidR="00EC0736" w:rsidRPr="000560B3">
        <w:rPr>
          <w:sz w:val="28"/>
          <w:szCs w:val="28"/>
        </w:rPr>
        <w:t xml:space="preserve">6 845 954 </w:t>
      </w:r>
      <w:r w:rsidRPr="000560B3">
        <w:rPr>
          <w:sz w:val="28"/>
          <w:szCs w:val="28"/>
        </w:rPr>
        <w:t>тыс. руб.;</w:t>
      </w:r>
    </w:p>
    <w:p w14:paraId="37911EBB" w14:textId="2262C400" w:rsidR="004D75D5" w:rsidRPr="000560B3" w:rsidRDefault="00AE1683" w:rsidP="005621A3">
      <w:pPr>
        <w:pStyle w:val="3"/>
        <w:spacing w:line="360" w:lineRule="auto"/>
        <w:ind w:firstLine="709"/>
        <w:rPr>
          <w:sz w:val="28"/>
          <w:szCs w:val="28"/>
        </w:rPr>
      </w:pPr>
      <w:r w:rsidRPr="000560B3">
        <w:rPr>
          <w:sz w:val="28"/>
          <w:szCs w:val="28"/>
        </w:rPr>
        <w:t>в 202</w:t>
      </w:r>
      <w:r w:rsidR="00D6554F" w:rsidRPr="000560B3">
        <w:rPr>
          <w:sz w:val="28"/>
          <w:szCs w:val="28"/>
        </w:rPr>
        <w:t>6</w:t>
      </w:r>
      <w:r w:rsidRPr="000560B3">
        <w:rPr>
          <w:sz w:val="28"/>
          <w:szCs w:val="28"/>
        </w:rPr>
        <w:t xml:space="preserve"> году – в сумме </w:t>
      </w:r>
      <w:r w:rsidR="00EC0736" w:rsidRPr="000560B3">
        <w:rPr>
          <w:sz w:val="28"/>
          <w:szCs w:val="28"/>
        </w:rPr>
        <w:t xml:space="preserve">6 131 435 </w:t>
      </w:r>
      <w:r w:rsidRPr="000560B3">
        <w:rPr>
          <w:sz w:val="28"/>
          <w:szCs w:val="28"/>
        </w:rPr>
        <w:t>тыс. руб.;</w:t>
      </w:r>
    </w:p>
    <w:p w14:paraId="00E4DC51" w14:textId="001753C5" w:rsidR="005606FA" w:rsidRPr="000560B3" w:rsidRDefault="00AE1683" w:rsidP="005621A3">
      <w:pPr>
        <w:pStyle w:val="3"/>
        <w:spacing w:line="360" w:lineRule="auto"/>
        <w:ind w:firstLine="709"/>
        <w:rPr>
          <w:sz w:val="28"/>
          <w:szCs w:val="28"/>
        </w:rPr>
      </w:pPr>
      <w:r w:rsidRPr="000560B3">
        <w:rPr>
          <w:sz w:val="28"/>
          <w:szCs w:val="28"/>
        </w:rPr>
        <w:t>в 202</w:t>
      </w:r>
      <w:r w:rsidR="00D6554F" w:rsidRPr="000560B3">
        <w:rPr>
          <w:sz w:val="28"/>
          <w:szCs w:val="28"/>
        </w:rPr>
        <w:t>7</w:t>
      </w:r>
      <w:r w:rsidRPr="000560B3">
        <w:rPr>
          <w:sz w:val="28"/>
          <w:szCs w:val="28"/>
        </w:rPr>
        <w:t xml:space="preserve"> году – в сумме </w:t>
      </w:r>
      <w:r w:rsidR="00EC0736" w:rsidRPr="000560B3">
        <w:rPr>
          <w:sz w:val="28"/>
          <w:szCs w:val="28"/>
        </w:rPr>
        <w:t xml:space="preserve">5 459 111 </w:t>
      </w:r>
      <w:r w:rsidRPr="000560B3">
        <w:rPr>
          <w:sz w:val="28"/>
          <w:szCs w:val="28"/>
        </w:rPr>
        <w:t>тыс.</w:t>
      </w:r>
      <w:r w:rsidR="005606FA" w:rsidRPr="000560B3">
        <w:rPr>
          <w:sz w:val="28"/>
          <w:szCs w:val="28"/>
        </w:rPr>
        <w:t xml:space="preserve"> </w:t>
      </w:r>
      <w:r w:rsidRPr="000560B3">
        <w:rPr>
          <w:sz w:val="28"/>
          <w:szCs w:val="28"/>
        </w:rPr>
        <w:t>руб.»</w:t>
      </w:r>
      <w:r w:rsidR="005842F9" w:rsidRPr="000560B3">
        <w:rPr>
          <w:sz w:val="28"/>
          <w:szCs w:val="28"/>
        </w:rPr>
        <w:t>;</w:t>
      </w:r>
    </w:p>
    <w:p w14:paraId="5D8A02D2" w14:textId="68DD03CF" w:rsidR="00051C4D" w:rsidRPr="000560B3" w:rsidRDefault="00051C4D" w:rsidP="00EE781E">
      <w:pPr>
        <w:pStyle w:val="3"/>
        <w:numPr>
          <w:ilvl w:val="0"/>
          <w:numId w:val="1"/>
        </w:numPr>
        <w:spacing w:line="360" w:lineRule="auto"/>
        <w:ind w:left="0" w:firstLine="709"/>
        <w:rPr>
          <w:sz w:val="28"/>
          <w:szCs w:val="28"/>
        </w:rPr>
      </w:pPr>
      <w:r w:rsidRPr="000560B3">
        <w:rPr>
          <w:sz w:val="28"/>
          <w:szCs w:val="28"/>
        </w:rPr>
        <w:t>в абзацах втором, третьем, четвертом пункта 18 решения Думы цифры «4</w:t>
      </w:r>
      <w:r w:rsidR="004762EF" w:rsidRPr="000560B3">
        <w:rPr>
          <w:sz w:val="28"/>
          <w:szCs w:val="28"/>
        </w:rPr>
        <w:t> </w:t>
      </w:r>
      <w:r w:rsidRPr="000560B3">
        <w:rPr>
          <w:sz w:val="28"/>
          <w:szCs w:val="28"/>
        </w:rPr>
        <w:t>346</w:t>
      </w:r>
      <w:r w:rsidR="004762EF" w:rsidRPr="000560B3">
        <w:rPr>
          <w:sz w:val="28"/>
          <w:szCs w:val="28"/>
        </w:rPr>
        <w:t> </w:t>
      </w:r>
      <w:r w:rsidRPr="000560B3">
        <w:rPr>
          <w:sz w:val="28"/>
          <w:szCs w:val="28"/>
        </w:rPr>
        <w:t>458» заменить цифрами «</w:t>
      </w:r>
      <w:r w:rsidR="004762EF" w:rsidRPr="000560B3">
        <w:rPr>
          <w:sz w:val="28"/>
          <w:szCs w:val="28"/>
        </w:rPr>
        <w:t>2 900 000</w:t>
      </w:r>
      <w:r w:rsidRPr="000560B3">
        <w:rPr>
          <w:sz w:val="28"/>
          <w:szCs w:val="28"/>
        </w:rPr>
        <w:t>»;</w:t>
      </w:r>
    </w:p>
    <w:p w14:paraId="3D64E460" w14:textId="2D077286" w:rsidR="00051C4D" w:rsidRPr="001808AD" w:rsidRDefault="00D00B83" w:rsidP="00D00B83">
      <w:pPr>
        <w:pStyle w:val="3"/>
        <w:numPr>
          <w:ilvl w:val="0"/>
          <w:numId w:val="1"/>
        </w:numPr>
        <w:spacing w:line="360" w:lineRule="auto"/>
        <w:ind w:left="0" w:firstLine="709"/>
        <w:rPr>
          <w:sz w:val="28"/>
          <w:szCs w:val="28"/>
        </w:rPr>
      </w:pPr>
      <w:r w:rsidRPr="000560B3">
        <w:rPr>
          <w:sz w:val="28"/>
          <w:szCs w:val="28"/>
        </w:rPr>
        <w:t>пункт 1</w:t>
      </w:r>
      <w:r w:rsidR="00051C4D" w:rsidRPr="000560B3">
        <w:rPr>
          <w:sz w:val="28"/>
          <w:szCs w:val="28"/>
        </w:rPr>
        <w:t>6</w:t>
      </w:r>
      <w:r w:rsidRPr="000560B3">
        <w:rPr>
          <w:sz w:val="28"/>
          <w:szCs w:val="28"/>
        </w:rPr>
        <w:t xml:space="preserve"> решения Думы </w:t>
      </w:r>
      <w:r w:rsidR="00051C4D" w:rsidRPr="000560B3">
        <w:rPr>
          <w:sz w:val="28"/>
          <w:szCs w:val="28"/>
        </w:rPr>
        <w:t>изложить в следующей</w:t>
      </w:r>
      <w:r w:rsidR="00051C4D" w:rsidRPr="001808AD">
        <w:rPr>
          <w:sz w:val="28"/>
          <w:szCs w:val="28"/>
        </w:rPr>
        <w:t xml:space="preserve"> редакции:</w:t>
      </w:r>
    </w:p>
    <w:p w14:paraId="7DE62151" w14:textId="3832CDD2" w:rsidR="001808AD" w:rsidRPr="001808AD" w:rsidRDefault="001808AD" w:rsidP="001808AD">
      <w:pPr>
        <w:autoSpaceDE w:val="0"/>
        <w:autoSpaceDN w:val="0"/>
        <w:adjustRightInd w:val="0"/>
        <w:spacing w:line="360" w:lineRule="auto"/>
        <w:ind w:firstLine="709"/>
        <w:jc w:val="both"/>
        <w:rPr>
          <w:sz w:val="28"/>
          <w:szCs w:val="28"/>
        </w:rPr>
      </w:pPr>
      <w:r>
        <w:rPr>
          <w:sz w:val="28"/>
          <w:szCs w:val="28"/>
        </w:rPr>
        <w:t>«</w:t>
      </w:r>
      <w:r w:rsidRPr="001808AD">
        <w:rPr>
          <w:sz w:val="28"/>
          <w:szCs w:val="28"/>
        </w:rPr>
        <w:t xml:space="preserve">16. Установить, что в соответствии со </w:t>
      </w:r>
      <w:hyperlink r:id="rId8" w:history="1">
        <w:r w:rsidRPr="001808AD">
          <w:rPr>
            <w:sz w:val="28"/>
            <w:szCs w:val="28"/>
          </w:rPr>
          <w:t>статьей 78</w:t>
        </w:r>
      </w:hyperlink>
      <w:r w:rsidRPr="001808AD">
        <w:rPr>
          <w:sz w:val="28"/>
          <w:szCs w:val="28"/>
        </w:rPr>
        <w:t xml:space="preserve"> и </w:t>
      </w:r>
      <w:hyperlink r:id="rId9" w:history="1">
        <w:r w:rsidRPr="001808AD">
          <w:rPr>
            <w:sz w:val="28"/>
            <w:szCs w:val="28"/>
          </w:rPr>
          <w:t>пунктом 2 статьи 78.1</w:t>
        </w:r>
      </w:hyperlink>
      <w:r w:rsidRPr="001808AD">
        <w:rPr>
          <w:sz w:val="28"/>
          <w:szCs w:val="28"/>
        </w:rPr>
        <w:t xml:space="preserve"> Бюджетного кодекса Российской Федерации в 2025 году и плановом периоде 2026 и 2027 годов субсидии из бюджета городского округа могут предоставляться администрацией городского округа Тольятти в лице главных распорядителей средств бюджета городского округа Тольятти в пределах предусмотренных им в бюджете городского округа Тольятти ассигнований по соответствующим целевым статьям расходов:</w:t>
      </w:r>
    </w:p>
    <w:p w14:paraId="00991EAF"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xml:space="preserve">1)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на безвозмездной и безвозвратной основе в целях возмещения недополученных </w:t>
      </w:r>
      <w:r w:rsidRPr="001808AD">
        <w:rPr>
          <w:sz w:val="28"/>
          <w:szCs w:val="28"/>
        </w:rPr>
        <w:lastRenderedPageBreak/>
        <w:t>доходов и (или) финансового обеспечения (возмещения) затрат в связи с производством (реализацией) товаров (за исключением подакцизных товаров, кроме автомобилей легковых и мотоциклов, алкогольной продукции, предназначенной для экспортных поставок, винограда, винодельческой продукции, произведенной из указанного винограда: вин, игристых вин (шампанских), ликерных вин с защищенным географическим указанием, с защищенным наименованием места происхождения (специальных вин), виноматериалов, сахаросодержащих напитков, если иное не предусмотрено нормативными правовыми актами Правительства Российской Федерации), выполнением работ, оказанием услуг в случаях, связанных с:</w:t>
      </w:r>
    </w:p>
    <w:p w14:paraId="0D3AD59A"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предоставлением бесплатного, льготного питания отдельным категориям обучающихся, бесплатного питания отдельным категориям обучающихся с ограниченными возможностями здоровья в муниципальных общеобразовательных учреждениях городского округа Тольятти;</w:t>
      </w:r>
    </w:p>
    <w:p w14:paraId="25212700"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предоставлением бесплатного горячего питания обучающимся 1 - 4 классов, получающим начальное общее образование в муниципальных общеобразовательных учреждениях городского округа Тольятти;</w:t>
      </w:r>
    </w:p>
    <w:p w14:paraId="03E1F6DE"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предоставлением второго приема бесплатного горячего питания для обучающихся 1 - 4 классов, получающих начальное общее образование в муниципальных общеобразовательных учреждениях городского округа Тольятти, один из родителей (законных представителей), супруг (супруга) родителя (законного представителя) которого не является родителем (законным представителем) ребенка и относятся к категории лиц, принимающих участие в специальной военной операции;</w:t>
      </w:r>
    </w:p>
    <w:p w14:paraId="0EC865E6"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xml:space="preserve">- предоставлением двухразового бесплатного горячего питания отдельным категориям обучающихся 5 - 11 классов, получающих основное общее, среднее общее образование в муниципальных общеобразовательных учреждениях городского округа Тольятти, один из родителей (законных представителей), супруг (супруга) родителя (законного представителя) которого не является родителем (законным представителем) ребенка и </w:t>
      </w:r>
      <w:r w:rsidRPr="001808AD">
        <w:rPr>
          <w:sz w:val="28"/>
          <w:szCs w:val="28"/>
        </w:rPr>
        <w:lastRenderedPageBreak/>
        <w:t>относятся к категории лиц, принимающих участие в специальной военной операции;</w:t>
      </w:r>
    </w:p>
    <w:p w14:paraId="38F9F013"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предоставлением одноразового горячего питания детям из многодетных семей, обучающимся в 5 - 11 классах, получающим основное общее образование и среднее общее образование в муниципальных общеобразовательных учреждениях городского округа Тольятти;</w:t>
      </w:r>
    </w:p>
    <w:p w14:paraId="677BDDFB" w14:textId="6F104997" w:rsidR="001808AD" w:rsidRPr="001808AD" w:rsidRDefault="00A96E30" w:rsidP="001808AD">
      <w:pPr>
        <w:autoSpaceDE w:val="0"/>
        <w:autoSpaceDN w:val="0"/>
        <w:adjustRightInd w:val="0"/>
        <w:spacing w:line="360" w:lineRule="auto"/>
        <w:ind w:firstLine="709"/>
        <w:jc w:val="both"/>
        <w:rPr>
          <w:sz w:val="28"/>
          <w:szCs w:val="28"/>
        </w:rPr>
      </w:pPr>
      <w:r>
        <w:rPr>
          <w:sz w:val="28"/>
          <w:szCs w:val="28"/>
        </w:rPr>
        <w:t xml:space="preserve">- предоставлением </w:t>
      </w:r>
      <w:r w:rsidR="001808AD" w:rsidRPr="001808AD">
        <w:rPr>
          <w:sz w:val="28"/>
          <w:szCs w:val="28"/>
        </w:rPr>
        <w:t>питания обучающимся в лагерях с дневным пребыванием детей, организованных муниципальными образовательными учреждениями городского округа Тольятти, осуществляющими организацию отдыха и оздоровления обучающихся в каникулярное время;</w:t>
      </w:r>
    </w:p>
    <w:p w14:paraId="15FFDCDF"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капитальным ремонтом многоквартирных домов городского округа Тольятти;</w:t>
      </w:r>
    </w:p>
    <w:p w14:paraId="13C92610"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благоустройством дворовых территорий многоквартирных домов;</w:t>
      </w:r>
    </w:p>
    <w:p w14:paraId="26C5FF7E"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благоустройством придомовой территории многоквартирных домов на территории городского округа Тольятти;</w:t>
      </w:r>
    </w:p>
    <w:p w14:paraId="14E749C9"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осуществлением регулярных перевозок льготных категорий граждан по муниципальным маршрутам по льготному электронному проездному билету;</w:t>
      </w:r>
    </w:p>
    <w:p w14:paraId="080662AA"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оплатой лизинговых платежей за автобусы большого класса, работающие на газомоторном топливе, приобретенные в рамках национального проекта «Безопасные качественные дороги»;</w:t>
      </w:r>
    </w:p>
    <w:p w14:paraId="7803C189"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предоставлением услуги по перевозке маломобильных граждан специализированными автомобилями в городском округе Тольятти;</w:t>
      </w:r>
    </w:p>
    <w:p w14:paraId="30EC70E4" w14:textId="77777777" w:rsidR="007C34A1" w:rsidRPr="007D7457" w:rsidRDefault="007C34A1" w:rsidP="007C34A1">
      <w:pPr>
        <w:autoSpaceDE w:val="0"/>
        <w:autoSpaceDN w:val="0"/>
        <w:adjustRightInd w:val="0"/>
        <w:spacing w:line="360" w:lineRule="auto"/>
        <w:ind w:firstLine="709"/>
        <w:jc w:val="both"/>
        <w:rPr>
          <w:sz w:val="28"/>
          <w:szCs w:val="28"/>
        </w:rPr>
      </w:pPr>
      <w:r w:rsidRPr="007C34A1">
        <w:rPr>
          <w:sz w:val="28"/>
          <w:szCs w:val="28"/>
        </w:rPr>
        <w:t>- предоставлением субсидии Открытому акционерному обществу «Дорожное ремонтно-строительное управление» в виде вклада в имущество данного общества, не увеличивающего его уставный капитал и не изменяющего номинальную стоимость акций, на погашение кредиторской задолженности, в том числе в целях прекращения производства по делу о банкротстве;</w:t>
      </w:r>
    </w:p>
    <w:p w14:paraId="6FBFD771"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lastRenderedPageBreak/>
        <w:t>- реализацией инициативных проектов на придомовых территориях многоквартирных домов городского округа Тольятти или части указанной территории;</w:t>
      </w:r>
    </w:p>
    <w:p w14:paraId="2DB8F01B"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2) некоммерческим организациям, не являющимся государственными (муниципальными) учреждениями:</w:t>
      </w:r>
    </w:p>
    <w:p w14:paraId="2ADFFE92"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участвующим в охране общественного порядка на территории городского округа Тольятти;</w:t>
      </w:r>
    </w:p>
    <w:p w14:paraId="6E35FACE"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на оказание содействия в осуществлении и развитии территориального общественного самоуправления на территории городского округа Тольятти;</w:t>
      </w:r>
    </w:p>
    <w:p w14:paraId="27E3B3E3"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xml:space="preserve">- для выдачи займов субъектам малого и среднего предпринимательства и физическим лицам, применяющим специальный налоговый режим «Налог на профессиональный доход» Муниципальному фонду поддержки и развития субъектов малого и среднего предпринимательства </w:t>
      </w:r>
      <w:proofErr w:type="spellStart"/>
      <w:r w:rsidRPr="001808AD">
        <w:rPr>
          <w:sz w:val="28"/>
          <w:szCs w:val="28"/>
        </w:rPr>
        <w:t>микрокредитная</w:t>
      </w:r>
      <w:proofErr w:type="spellEnd"/>
      <w:r w:rsidRPr="001808AD">
        <w:rPr>
          <w:sz w:val="28"/>
          <w:szCs w:val="28"/>
        </w:rPr>
        <w:t xml:space="preserve"> компания городского округа Тольятти;</w:t>
      </w:r>
    </w:p>
    <w:p w14:paraId="6578D977" w14:textId="77777777" w:rsidR="001808AD" w:rsidRPr="001808AD" w:rsidRDefault="001808AD" w:rsidP="001808AD">
      <w:pPr>
        <w:autoSpaceDE w:val="0"/>
        <w:autoSpaceDN w:val="0"/>
        <w:adjustRightInd w:val="0"/>
        <w:spacing w:line="360" w:lineRule="auto"/>
        <w:ind w:firstLine="709"/>
        <w:jc w:val="both"/>
        <w:rPr>
          <w:b/>
          <w:bCs/>
          <w:sz w:val="28"/>
          <w:szCs w:val="28"/>
        </w:rPr>
      </w:pPr>
      <w:r w:rsidRPr="001808AD">
        <w:rPr>
          <w:sz w:val="28"/>
          <w:szCs w:val="28"/>
        </w:rPr>
        <w:t>- на осуществление присмотра и ухода за детьми в части взимания родительской платы за ребенка, один из родителей (законных представителей) которого относится к категории лиц, принимающих участие в специальной военной операции, либо супруг (супруга) родителя (законного представителя) которого относится к категории лиц, принимающих участие в специальной военной операции, и не является родителем (законным представителем) ребенка (образовательным организациям,</w:t>
      </w:r>
      <w:r w:rsidRPr="00BA6553">
        <w:t xml:space="preserve"> </w:t>
      </w:r>
      <w:r w:rsidRPr="001808AD">
        <w:rPr>
          <w:sz w:val="28"/>
          <w:szCs w:val="28"/>
        </w:rPr>
        <w:t>реализующим основную общеобразовательную программу дошкольного образования, учредителем которых является администрация городского округа Тольятти);</w:t>
      </w:r>
    </w:p>
    <w:p w14:paraId="683B8770"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3) социально ориентированным некоммерческим организациям, не являющимся государственными (муниципальными) учреждениями:</w:t>
      </w:r>
    </w:p>
    <w:p w14:paraId="4EC7D264"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на осуществление уставной деятельности;</w:t>
      </w:r>
    </w:p>
    <w:p w14:paraId="62DF2616"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на реализацию общественно значимых мероприятий для отдельных категорий граждан на территории городского округа Тольятти;</w:t>
      </w:r>
    </w:p>
    <w:p w14:paraId="25C4F914"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xml:space="preserve">- на реализацию мероприятий, направленных на укрепление общероссийской гражданской идентичности на основе духовно-нравственных </w:t>
      </w:r>
      <w:r w:rsidRPr="001808AD">
        <w:rPr>
          <w:sz w:val="28"/>
          <w:szCs w:val="28"/>
        </w:rPr>
        <w:lastRenderedPageBreak/>
        <w:t>и культурных ценностей народов Российской Федерации, проживающих на территории городского округа Тольятти;</w:t>
      </w:r>
    </w:p>
    <w:p w14:paraId="10943B00"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на осуществление уставной деятельности по участию в профилактике и (или) тушении пожаров и проведении аварийно-спасательных работ на территории городского округа Тольятти (общественным объединениям добровольной пожарной охраны);</w:t>
      </w:r>
    </w:p>
    <w:p w14:paraId="21A83476"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на осуществление уставной деятельности в сфере дошкольного образования на территории городского округа Тольятти автономной некоммерческой организации дошкольного образования «Планета детства «Лада». Порядок определения размера субсидии, предоставляемой автономной некоммерческой организации дошкольного образования «Планета детства «Лада» на осуществление ею уставной деятельности в сфере дошкольного образования на территории городского округа Тольятти на 2025 год и плановый период 2026 и 2027 годов, устанавливается настоящим решением;</w:t>
      </w:r>
    </w:p>
    <w:p w14:paraId="4CF154F4"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на осуществление выплаты единовременной благотворительной помощи по Благотворительной программе «Тольятти - За наших»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Благотворительному фонду социально-культурного развития города Тольятти «Духовное наследие» имени С.Ф. Жилкина. Порядок определения размера субсидии, предоставляемой Благотворительному фонду социально-культурного развития города Тольятти «Духовное наследие» имени С.Ф. Жилкина в целях финансового обеспечения затрат в связи с осуществлением выплаты единовременной благотворительной помощи по Благотворительной программе «Тольятти - За наших»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 устанавливается настоящим решением;</w:t>
      </w:r>
    </w:p>
    <w:p w14:paraId="6154F66C"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lastRenderedPageBreak/>
        <w:t>- на финансовое обеспечение деятельности по содействию Вооруженным Силам Российской Федерации в привлечении лиц для прохождения военной службы по контракту, материально-техническому обеспечению Вооруженных Сил Российской Федерации;</w:t>
      </w:r>
    </w:p>
    <w:p w14:paraId="137E68A6"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xml:space="preserve">4) субсидии из бюджета городского округа, предусмотренные настоящим пунктом, в соответствии с абзацем третьим статьи 16 Положения о бюджетном процессе в городском округе Тольятти вне зависимости от источников их финансового обеспечения предоставляются в рамках </w:t>
      </w:r>
      <w:hyperlink r:id="rId10" w:history="1">
        <w:r w:rsidRPr="001808AD">
          <w:rPr>
            <w:sz w:val="28"/>
            <w:szCs w:val="28"/>
          </w:rPr>
          <w:t>пункта 2.1 статьи 78</w:t>
        </w:r>
      </w:hyperlink>
      <w:r w:rsidRPr="001808AD">
        <w:rPr>
          <w:sz w:val="28"/>
          <w:szCs w:val="28"/>
        </w:rPr>
        <w:t xml:space="preserve">, </w:t>
      </w:r>
      <w:hyperlink r:id="rId11" w:history="1">
        <w:r w:rsidRPr="001808AD">
          <w:rPr>
            <w:sz w:val="28"/>
            <w:szCs w:val="28"/>
          </w:rPr>
          <w:t>пункта 2.1 статьи 78.1</w:t>
        </w:r>
      </w:hyperlink>
      <w:r w:rsidRPr="001808AD">
        <w:rPr>
          <w:sz w:val="28"/>
          <w:szCs w:val="28"/>
        </w:rPr>
        <w:t xml:space="preserve"> Бюджетного кодекса Российской Федерации в соответствии с порядком, установленным нормативным правовым актом Правительства Российской Федерации и принимаемыми в соответствии с ним решениями главы (первого заместителя главы, заместителей главы, заместителя главы - руководителя аппарата администрации) в соответствии с распределением полномочий, утвержденным постановлением администрации, за исключением следующих случаев, когда предоставление субсидий осуществляется в соответствии с порядками, установленными муниципальными правовыми актами администрации:</w:t>
      </w:r>
    </w:p>
    <w:p w14:paraId="4820317F" w14:textId="77777777"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субсидии юридическим лицам (за исключением субсидий государственным (муниципальным) учреждениям), индивидуальным предпринимателям - производителям товаров, работ, услуг на возмещение затрат на капитальный ремонт многоквартирных домов городского округа Тольятти;</w:t>
      </w:r>
    </w:p>
    <w:p w14:paraId="1617AB62" w14:textId="77777777" w:rsidR="001808AD" w:rsidRDefault="001808AD" w:rsidP="001808AD">
      <w:pPr>
        <w:autoSpaceDE w:val="0"/>
        <w:autoSpaceDN w:val="0"/>
        <w:adjustRightInd w:val="0"/>
        <w:spacing w:line="360" w:lineRule="auto"/>
        <w:ind w:firstLine="709"/>
        <w:jc w:val="both"/>
        <w:rPr>
          <w:sz w:val="28"/>
          <w:szCs w:val="28"/>
        </w:rPr>
      </w:pPr>
      <w:r w:rsidRPr="001808AD">
        <w:rPr>
          <w:sz w:val="28"/>
          <w:szCs w:val="28"/>
        </w:rPr>
        <w:t>- субсидии социально ориентированным некоммерческим организациям на финансовое обеспечение деятельности по содействию Вооруженным Силам Российской Федерации в привлечении лиц для прохождения военной службы по контракту, материально-техническому обеспечению Вооруженных Сил Российской Федерации;</w:t>
      </w:r>
    </w:p>
    <w:p w14:paraId="78B67D2A" w14:textId="4210FB1D" w:rsidR="00A96E30" w:rsidRPr="005F79A1" w:rsidRDefault="00A96E30" w:rsidP="004E358A">
      <w:pPr>
        <w:autoSpaceDE w:val="0"/>
        <w:autoSpaceDN w:val="0"/>
        <w:adjustRightInd w:val="0"/>
        <w:spacing w:before="200" w:line="360" w:lineRule="auto"/>
        <w:ind w:firstLine="539"/>
        <w:jc w:val="both"/>
        <w:rPr>
          <w:sz w:val="28"/>
          <w:szCs w:val="28"/>
        </w:rPr>
      </w:pPr>
      <w:r w:rsidRPr="005F79A1">
        <w:rPr>
          <w:sz w:val="28"/>
          <w:szCs w:val="28"/>
        </w:rPr>
        <w:t xml:space="preserve">- субсидии Благотворительному фонду социально-культурного развития города Тольятти </w:t>
      </w:r>
      <w:r w:rsidR="005F79A1">
        <w:rPr>
          <w:sz w:val="28"/>
          <w:szCs w:val="28"/>
        </w:rPr>
        <w:t>«</w:t>
      </w:r>
      <w:r w:rsidRPr="005F79A1">
        <w:rPr>
          <w:sz w:val="28"/>
          <w:szCs w:val="28"/>
        </w:rPr>
        <w:t>Духовное наследие</w:t>
      </w:r>
      <w:r w:rsidR="005F79A1">
        <w:rPr>
          <w:sz w:val="28"/>
          <w:szCs w:val="28"/>
        </w:rPr>
        <w:t xml:space="preserve">» </w:t>
      </w:r>
      <w:r w:rsidRPr="005F79A1">
        <w:rPr>
          <w:sz w:val="28"/>
          <w:szCs w:val="28"/>
        </w:rPr>
        <w:t>имени С.Ф.</w:t>
      </w:r>
      <w:r w:rsidR="005F79A1">
        <w:rPr>
          <w:sz w:val="28"/>
          <w:szCs w:val="28"/>
        </w:rPr>
        <w:t xml:space="preserve"> </w:t>
      </w:r>
      <w:r w:rsidRPr="005F79A1">
        <w:rPr>
          <w:sz w:val="28"/>
          <w:szCs w:val="28"/>
        </w:rPr>
        <w:t xml:space="preserve">Жилкина в целях </w:t>
      </w:r>
      <w:r w:rsidRPr="005F79A1">
        <w:rPr>
          <w:sz w:val="28"/>
          <w:szCs w:val="28"/>
        </w:rPr>
        <w:lastRenderedPageBreak/>
        <w:t xml:space="preserve">финансового обеспечения затрат в связи с осуществлением выплаты единовременной благотворительной помощи по Благотворительной программе </w:t>
      </w:r>
      <w:r w:rsidR="005F79A1">
        <w:rPr>
          <w:sz w:val="28"/>
          <w:szCs w:val="28"/>
        </w:rPr>
        <w:t>«</w:t>
      </w:r>
      <w:r w:rsidRPr="005F79A1">
        <w:rPr>
          <w:sz w:val="28"/>
          <w:szCs w:val="28"/>
        </w:rPr>
        <w:t>Тольятти - За наших</w:t>
      </w:r>
      <w:r w:rsidR="005F79A1">
        <w:rPr>
          <w:sz w:val="28"/>
          <w:szCs w:val="28"/>
        </w:rPr>
        <w:t>»</w:t>
      </w:r>
      <w:r w:rsidRPr="005F79A1">
        <w:rPr>
          <w:sz w:val="28"/>
          <w:szCs w:val="28"/>
        </w:rPr>
        <w:t xml:space="preserve"> гражданам, заключившим контракт о прохождении военной службы (с участием в специальной военной операции) с Министерством обороны Российской Федерации в военных комиссариатах города Тольятти;</w:t>
      </w:r>
    </w:p>
    <w:p w14:paraId="251684B4" w14:textId="1054881B" w:rsidR="001808AD" w:rsidRPr="001808AD" w:rsidRDefault="001808AD" w:rsidP="001808AD">
      <w:pPr>
        <w:autoSpaceDE w:val="0"/>
        <w:autoSpaceDN w:val="0"/>
        <w:adjustRightInd w:val="0"/>
        <w:spacing w:line="360" w:lineRule="auto"/>
        <w:ind w:firstLine="709"/>
        <w:jc w:val="both"/>
        <w:rPr>
          <w:sz w:val="28"/>
          <w:szCs w:val="28"/>
        </w:rPr>
      </w:pPr>
      <w:r w:rsidRPr="001808AD">
        <w:rPr>
          <w:sz w:val="28"/>
          <w:szCs w:val="28"/>
        </w:rPr>
        <w:t xml:space="preserve">5) размер субсидий, предоставляемых конкретным получателям в соответствии со </w:t>
      </w:r>
      <w:hyperlink r:id="rId12" w:history="1">
        <w:r w:rsidRPr="001808AD">
          <w:rPr>
            <w:sz w:val="28"/>
            <w:szCs w:val="28"/>
          </w:rPr>
          <w:t>статьей 78</w:t>
        </w:r>
      </w:hyperlink>
      <w:r w:rsidRPr="001808AD">
        <w:rPr>
          <w:sz w:val="28"/>
          <w:szCs w:val="28"/>
        </w:rPr>
        <w:t xml:space="preserve"> Бюджетного кодекса Российской Федерации, а также объем субсидий, предоставляемых в соответствии с </w:t>
      </w:r>
      <w:hyperlink r:id="rId13" w:history="1">
        <w:r w:rsidRPr="001808AD">
          <w:rPr>
            <w:sz w:val="28"/>
            <w:szCs w:val="28"/>
          </w:rPr>
          <w:t>пунктом 2 статьи 78.1</w:t>
        </w:r>
      </w:hyperlink>
      <w:r w:rsidRPr="001808AD">
        <w:rPr>
          <w:sz w:val="28"/>
          <w:szCs w:val="28"/>
        </w:rPr>
        <w:t xml:space="preserve"> Бюджетного кодекса Российской Федерации из бюджета городского округа Тольятти, определяются в пределах бюджетных ассигнований, предусмотренных соответствующей целевой статьей расходов бюджета городского округа Тольятти на 2025 год и плановый период 2026 и 2027 годов.</w:t>
      </w:r>
      <w:r>
        <w:rPr>
          <w:sz w:val="28"/>
          <w:szCs w:val="28"/>
        </w:rPr>
        <w:t>»;</w:t>
      </w:r>
    </w:p>
    <w:p w14:paraId="48E52C28" w14:textId="3DC3CAA2" w:rsidR="00051C4D" w:rsidRPr="000560B3" w:rsidRDefault="00051C4D" w:rsidP="00D00B83">
      <w:pPr>
        <w:pStyle w:val="3"/>
        <w:numPr>
          <w:ilvl w:val="0"/>
          <w:numId w:val="1"/>
        </w:numPr>
        <w:spacing w:line="360" w:lineRule="auto"/>
        <w:ind w:left="0" w:firstLine="709"/>
        <w:rPr>
          <w:sz w:val="28"/>
          <w:szCs w:val="28"/>
        </w:rPr>
      </w:pPr>
      <w:r w:rsidRPr="000560B3">
        <w:rPr>
          <w:sz w:val="28"/>
          <w:szCs w:val="28"/>
        </w:rPr>
        <w:t>в абзаце шестом пункта 17 решения Думы слова «</w:t>
      </w:r>
      <w:r w:rsidRPr="000560B3">
        <w:rPr>
          <w:rFonts w:eastAsia="Calibri"/>
          <w:sz w:val="28"/>
          <w:szCs w:val="28"/>
        </w:rPr>
        <w:t>Поддержка инициатив населения муниципальных образований в Самаркой области» заменить словами «Народный бюджет Самарской области»;</w:t>
      </w:r>
    </w:p>
    <w:p w14:paraId="26BB6BA2" w14:textId="77777777" w:rsidR="00805379" w:rsidRPr="000560B3" w:rsidRDefault="00805379" w:rsidP="00805379">
      <w:pPr>
        <w:pStyle w:val="3"/>
        <w:numPr>
          <w:ilvl w:val="0"/>
          <w:numId w:val="1"/>
        </w:numPr>
        <w:spacing w:line="360" w:lineRule="auto"/>
        <w:ind w:left="0" w:firstLine="709"/>
        <w:rPr>
          <w:sz w:val="28"/>
          <w:szCs w:val="28"/>
        </w:rPr>
      </w:pPr>
      <w:r w:rsidRPr="000560B3">
        <w:rPr>
          <w:sz w:val="28"/>
          <w:szCs w:val="28"/>
        </w:rPr>
        <w:t>дополнить пункт 17 решения Думы абзацем двенадцатым следующего содержания:</w:t>
      </w:r>
    </w:p>
    <w:p w14:paraId="3E10C995" w14:textId="2F454031" w:rsidR="00805379" w:rsidRPr="000560B3" w:rsidRDefault="00805379" w:rsidP="00805379">
      <w:pPr>
        <w:pStyle w:val="3"/>
        <w:spacing w:line="360" w:lineRule="auto"/>
        <w:ind w:firstLine="709"/>
        <w:rPr>
          <w:sz w:val="28"/>
          <w:szCs w:val="28"/>
        </w:rPr>
      </w:pPr>
      <w:r w:rsidRPr="000560B3">
        <w:rPr>
          <w:sz w:val="28"/>
          <w:szCs w:val="28"/>
        </w:rPr>
        <w:t>«- перераспределение бюджетных ассигнований, предусмотренных по подразделу «Другие общегосударственные вопросы» раздела «Общегосударственные вопросы» по строке «Резерв на предоставление субсидии социально ориентированным некоммерческим организациям на финансовое обеспечение деятельности по содействию Вооруженным Силам Российской Федерации в привлечении лиц для прохождения военной службы по контракту, материально-техническому обеспечению Вооруженных Сил Российской Федерации</w:t>
      </w:r>
      <w:r w:rsidR="00CF6414" w:rsidRPr="000560B3">
        <w:rPr>
          <w:sz w:val="28"/>
          <w:szCs w:val="28"/>
        </w:rPr>
        <w:t>.</w:t>
      </w:r>
      <w:r w:rsidRPr="000560B3">
        <w:rPr>
          <w:sz w:val="28"/>
          <w:szCs w:val="28"/>
        </w:rPr>
        <w:t>»;</w:t>
      </w:r>
    </w:p>
    <w:p w14:paraId="694C6957" w14:textId="0A7177E2" w:rsidR="004A4B66" w:rsidRPr="000560B3" w:rsidRDefault="006A6EAE" w:rsidP="00805379">
      <w:pPr>
        <w:pStyle w:val="3"/>
        <w:numPr>
          <w:ilvl w:val="0"/>
          <w:numId w:val="1"/>
        </w:numPr>
        <w:spacing w:line="360" w:lineRule="auto"/>
        <w:ind w:left="0" w:firstLine="709"/>
        <w:rPr>
          <w:sz w:val="28"/>
          <w:szCs w:val="28"/>
        </w:rPr>
      </w:pPr>
      <w:r w:rsidRPr="000560B3">
        <w:rPr>
          <w:sz w:val="28"/>
          <w:szCs w:val="28"/>
        </w:rPr>
        <w:t>приложение 1 «Доходы бюджета городского округа Тольятти на 202</w:t>
      </w:r>
      <w:r w:rsidR="00A16745" w:rsidRPr="000560B3">
        <w:rPr>
          <w:sz w:val="28"/>
          <w:szCs w:val="28"/>
        </w:rPr>
        <w:t>5</w:t>
      </w:r>
      <w:r w:rsidRPr="000560B3">
        <w:rPr>
          <w:sz w:val="28"/>
          <w:szCs w:val="28"/>
        </w:rPr>
        <w:t xml:space="preserve"> год и плановый период 202</w:t>
      </w:r>
      <w:r w:rsidR="00A16745" w:rsidRPr="000560B3">
        <w:rPr>
          <w:sz w:val="28"/>
          <w:szCs w:val="28"/>
        </w:rPr>
        <w:t>6</w:t>
      </w:r>
      <w:r w:rsidRPr="000560B3">
        <w:rPr>
          <w:sz w:val="28"/>
          <w:szCs w:val="28"/>
        </w:rPr>
        <w:t xml:space="preserve"> и 202</w:t>
      </w:r>
      <w:r w:rsidR="00A16745" w:rsidRPr="000560B3">
        <w:rPr>
          <w:sz w:val="28"/>
          <w:szCs w:val="28"/>
        </w:rPr>
        <w:t>7</w:t>
      </w:r>
      <w:r w:rsidRPr="000560B3">
        <w:rPr>
          <w:sz w:val="28"/>
          <w:szCs w:val="28"/>
        </w:rPr>
        <w:t xml:space="preserve"> годов» по группам, подгруппам и </w:t>
      </w:r>
      <w:r w:rsidRPr="000560B3">
        <w:rPr>
          <w:sz w:val="28"/>
          <w:szCs w:val="28"/>
        </w:rPr>
        <w:lastRenderedPageBreak/>
        <w:t xml:space="preserve">статьям классификации доходов бюджетов Российской Федерации» к решению Думы изложить в новой редакции </w:t>
      </w:r>
      <w:r w:rsidRPr="00C47099">
        <w:rPr>
          <w:color w:val="FF0000"/>
          <w:sz w:val="28"/>
          <w:szCs w:val="28"/>
        </w:rPr>
        <w:t>(Приложение 1)</w:t>
      </w:r>
      <w:r w:rsidRPr="00C47099">
        <w:rPr>
          <w:sz w:val="28"/>
          <w:szCs w:val="28"/>
        </w:rPr>
        <w:t>;</w:t>
      </w:r>
    </w:p>
    <w:p w14:paraId="71F42DD2" w14:textId="77777777" w:rsidR="00211141" w:rsidRPr="000560B3" w:rsidRDefault="006A6EAE" w:rsidP="007E7DAB">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t>приложение 2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городского округа Тольятти на 202</w:t>
      </w:r>
      <w:r w:rsidR="00A16745" w:rsidRPr="000560B3">
        <w:rPr>
          <w:rFonts w:ascii="Times New Roman" w:hAnsi="Times New Roman" w:cs="Times New Roman"/>
          <w:sz w:val="28"/>
          <w:szCs w:val="28"/>
        </w:rPr>
        <w:t>5</w:t>
      </w:r>
      <w:r w:rsidRPr="000560B3">
        <w:rPr>
          <w:rFonts w:ascii="Times New Roman" w:hAnsi="Times New Roman" w:cs="Times New Roman"/>
          <w:sz w:val="28"/>
          <w:szCs w:val="28"/>
        </w:rPr>
        <w:t xml:space="preserve"> год» к решению Думы изложить в новой редакции (</w:t>
      </w:r>
      <w:r w:rsidRPr="000560B3">
        <w:rPr>
          <w:rFonts w:ascii="Times New Roman" w:hAnsi="Times New Roman" w:cs="Times New Roman"/>
          <w:color w:val="FF0000"/>
          <w:sz w:val="28"/>
          <w:szCs w:val="28"/>
        </w:rPr>
        <w:t>Приложение 2</w:t>
      </w:r>
      <w:r w:rsidRPr="000560B3">
        <w:rPr>
          <w:rFonts w:ascii="Times New Roman" w:hAnsi="Times New Roman" w:cs="Times New Roman"/>
          <w:sz w:val="28"/>
          <w:szCs w:val="28"/>
        </w:rPr>
        <w:t>);</w:t>
      </w:r>
    </w:p>
    <w:p w14:paraId="7C9362BB" w14:textId="77777777" w:rsidR="001931DB" w:rsidRPr="000560B3" w:rsidRDefault="001931DB" w:rsidP="00E55DDE">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t xml:space="preserve">приложение 3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городского округа Тольятти на плановый период 2026 и 2027 годов» к решению Думы изложить в новой редакции </w:t>
      </w:r>
      <w:r w:rsidRPr="000560B3">
        <w:rPr>
          <w:rFonts w:ascii="Times New Roman" w:hAnsi="Times New Roman" w:cs="Times New Roman"/>
          <w:color w:val="FF0000"/>
          <w:sz w:val="28"/>
          <w:szCs w:val="28"/>
        </w:rPr>
        <w:t>(Приложение 3)</w:t>
      </w:r>
      <w:r w:rsidRPr="000560B3">
        <w:rPr>
          <w:rFonts w:ascii="Times New Roman" w:hAnsi="Times New Roman" w:cs="Times New Roman"/>
          <w:sz w:val="28"/>
          <w:szCs w:val="28"/>
        </w:rPr>
        <w:t>;</w:t>
      </w:r>
    </w:p>
    <w:p w14:paraId="437A94C6" w14:textId="49519A1B" w:rsidR="004A4B66" w:rsidRPr="000560B3" w:rsidRDefault="006A6EAE" w:rsidP="00E55DDE">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t>приложение 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в ведомственной структуре расходов бюджета городского округа Тольятти на 202</w:t>
      </w:r>
      <w:r w:rsidR="00A16745" w:rsidRPr="000560B3">
        <w:rPr>
          <w:rFonts w:ascii="Times New Roman" w:hAnsi="Times New Roman" w:cs="Times New Roman"/>
          <w:sz w:val="28"/>
          <w:szCs w:val="28"/>
        </w:rPr>
        <w:t>5</w:t>
      </w:r>
      <w:r w:rsidRPr="000560B3">
        <w:rPr>
          <w:rFonts w:ascii="Times New Roman" w:hAnsi="Times New Roman" w:cs="Times New Roman"/>
          <w:sz w:val="28"/>
          <w:szCs w:val="28"/>
        </w:rPr>
        <w:t xml:space="preserve"> год» к решению Думы изложить в новой редакции (</w:t>
      </w:r>
      <w:r w:rsidRPr="000560B3">
        <w:rPr>
          <w:rFonts w:ascii="Times New Roman" w:hAnsi="Times New Roman" w:cs="Times New Roman"/>
          <w:color w:val="FF0000"/>
          <w:sz w:val="28"/>
          <w:szCs w:val="28"/>
        </w:rPr>
        <w:t xml:space="preserve">Приложение </w:t>
      </w:r>
      <w:r w:rsidR="001931DB" w:rsidRPr="000560B3">
        <w:rPr>
          <w:rFonts w:ascii="Times New Roman" w:hAnsi="Times New Roman" w:cs="Times New Roman"/>
          <w:color w:val="FF0000"/>
          <w:sz w:val="28"/>
          <w:szCs w:val="28"/>
        </w:rPr>
        <w:t>4</w:t>
      </w:r>
      <w:r w:rsidRPr="000560B3">
        <w:rPr>
          <w:rFonts w:ascii="Times New Roman" w:hAnsi="Times New Roman" w:cs="Times New Roman"/>
          <w:sz w:val="28"/>
          <w:szCs w:val="28"/>
        </w:rPr>
        <w:t>);</w:t>
      </w:r>
    </w:p>
    <w:p w14:paraId="7FBABEAC" w14:textId="3B65F241" w:rsidR="00EA7013" w:rsidRPr="000560B3" w:rsidRDefault="001931DB" w:rsidP="00A667A0">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t>приложение 5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в ведомственной структуре расходов бюджета городского округа Тольятти на плановый период 2026 и 2027 годов» к решению Думы изложить в новой редакции (</w:t>
      </w:r>
      <w:r w:rsidRPr="000560B3">
        <w:rPr>
          <w:rFonts w:ascii="Times New Roman" w:hAnsi="Times New Roman" w:cs="Times New Roman"/>
          <w:color w:val="FF0000"/>
          <w:sz w:val="28"/>
          <w:szCs w:val="28"/>
        </w:rPr>
        <w:t>Приложение 5</w:t>
      </w:r>
      <w:r w:rsidRPr="000560B3">
        <w:rPr>
          <w:rFonts w:ascii="Times New Roman" w:hAnsi="Times New Roman" w:cs="Times New Roman"/>
          <w:sz w:val="28"/>
          <w:szCs w:val="28"/>
        </w:rPr>
        <w:t>);</w:t>
      </w:r>
    </w:p>
    <w:p w14:paraId="31A027EF" w14:textId="04DB8EE1" w:rsidR="00056E93" w:rsidRPr="000560B3" w:rsidRDefault="006A6EAE" w:rsidP="009370F9">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t>приложение 6 «Источники внутреннего финансирования дефицита бюджета городского округа Тольятти на 202</w:t>
      </w:r>
      <w:r w:rsidR="00A16745" w:rsidRPr="000560B3">
        <w:rPr>
          <w:rFonts w:ascii="Times New Roman" w:hAnsi="Times New Roman" w:cs="Times New Roman"/>
          <w:sz w:val="28"/>
          <w:szCs w:val="28"/>
        </w:rPr>
        <w:t>5</w:t>
      </w:r>
      <w:r w:rsidR="004D7B62" w:rsidRPr="000560B3">
        <w:rPr>
          <w:rFonts w:ascii="Times New Roman" w:hAnsi="Times New Roman" w:cs="Times New Roman"/>
          <w:sz w:val="28"/>
          <w:szCs w:val="28"/>
        </w:rPr>
        <w:t xml:space="preserve"> </w:t>
      </w:r>
      <w:r w:rsidRPr="000560B3">
        <w:rPr>
          <w:rFonts w:ascii="Times New Roman" w:hAnsi="Times New Roman" w:cs="Times New Roman"/>
          <w:sz w:val="28"/>
          <w:szCs w:val="28"/>
        </w:rPr>
        <w:t>год» к решению Думы изложить в новой редакции (</w:t>
      </w:r>
      <w:r w:rsidRPr="000560B3">
        <w:rPr>
          <w:rFonts w:ascii="Times New Roman" w:hAnsi="Times New Roman" w:cs="Times New Roman"/>
          <w:color w:val="FF0000"/>
          <w:sz w:val="28"/>
          <w:szCs w:val="28"/>
        </w:rPr>
        <w:t xml:space="preserve">Приложение </w:t>
      </w:r>
      <w:r w:rsidR="001931DB" w:rsidRPr="000560B3">
        <w:rPr>
          <w:rFonts w:ascii="Times New Roman" w:hAnsi="Times New Roman" w:cs="Times New Roman"/>
          <w:color w:val="FF0000"/>
          <w:sz w:val="28"/>
          <w:szCs w:val="28"/>
        </w:rPr>
        <w:t>6</w:t>
      </w:r>
      <w:r w:rsidRPr="000560B3">
        <w:rPr>
          <w:rFonts w:ascii="Times New Roman" w:hAnsi="Times New Roman" w:cs="Times New Roman"/>
          <w:sz w:val="28"/>
          <w:szCs w:val="28"/>
        </w:rPr>
        <w:t>);</w:t>
      </w:r>
    </w:p>
    <w:p w14:paraId="2E799416" w14:textId="77777777" w:rsidR="001931DB" w:rsidRPr="000560B3" w:rsidRDefault="00EA7013" w:rsidP="006834EF">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lastRenderedPageBreak/>
        <w:t>приложение 7 «Источники внутреннего финансирования дефицита бюджета городского округа Тольятти на плановый период 2026 и 2027 годов» к решению Думы изложить в новой редакции (</w:t>
      </w:r>
      <w:r w:rsidRPr="000560B3">
        <w:rPr>
          <w:rFonts w:ascii="Times New Roman" w:hAnsi="Times New Roman" w:cs="Times New Roman"/>
          <w:color w:val="FF0000"/>
          <w:sz w:val="28"/>
          <w:szCs w:val="28"/>
        </w:rPr>
        <w:t xml:space="preserve">Приложение </w:t>
      </w:r>
      <w:r w:rsidR="001931DB" w:rsidRPr="000560B3">
        <w:rPr>
          <w:rFonts w:ascii="Times New Roman" w:hAnsi="Times New Roman" w:cs="Times New Roman"/>
          <w:color w:val="FF0000"/>
          <w:sz w:val="28"/>
          <w:szCs w:val="28"/>
        </w:rPr>
        <w:t>7</w:t>
      </w:r>
      <w:r w:rsidRPr="000560B3">
        <w:rPr>
          <w:rFonts w:ascii="Times New Roman" w:hAnsi="Times New Roman" w:cs="Times New Roman"/>
          <w:sz w:val="28"/>
          <w:szCs w:val="28"/>
        </w:rPr>
        <w:t>);</w:t>
      </w:r>
    </w:p>
    <w:p w14:paraId="024EC449" w14:textId="0080CAB8" w:rsidR="003238F9" w:rsidRPr="000560B3" w:rsidRDefault="003238F9" w:rsidP="006834EF">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t>приложение 8 «Программа муниципальных внутренних заимствований городского округа Тольятти на 202</w:t>
      </w:r>
      <w:r w:rsidR="00051C4D" w:rsidRPr="000560B3">
        <w:rPr>
          <w:rFonts w:ascii="Times New Roman" w:hAnsi="Times New Roman" w:cs="Times New Roman"/>
          <w:sz w:val="28"/>
          <w:szCs w:val="28"/>
        </w:rPr>
        <w:t>5</w:t>
      </w:r>
      <w:r w:rsidRPr="000560B3">
        <w:rPr>
          <w:rFonts w:ascii="Times New Roman" w:hAnsi="Times New Roman" w:cs="Times New Roman"/>
          <w:sz w:val="28"/>
          <w:szCs w:val="28"/>
        </w:rPr>
        <w:t xml:space="preserve"> год и плановый период 202</w:t>
      </w:r>
      <w:r w:rsidR="00051C4D" w:rsidRPr="000560B3">
        <w:rPr>
          <w:rFonts w:ascii="Times New Roman" w:hAnsi="Times New Roman" w:cs="Times New Roman"/>
          <w:sz w:val="28"/>
          <w:szCs w:val="28"/>
        </w:rPr>
        <w:t>6</w:t>
      </w:r>
      <w:r w:rsidRPr="000560B3">
        <w:rPr>
          <w:rFonts w:ascii="Times New Roman" w:hAnsi="Times New Roman" w:cs="Times New Roman"/>
          <w:sz w:val="28"/>
          <w:szCs w:val="28"/>
        </w:rPr>
        <w:t xml:space="preserve"> и 202</w:t>
      </w:r>
      <w:r w:rsidR="00051C4D" w:rsidRPr="000560B3">
        <w:rPr>
          <w:rFonts w:ascii="Times New Roman" w:hAnsi="Times New Roman" w:cs="Times New Roman"/>
          <w:sz w:val="28"/>
          <w:szCs w:val="28"/>
        </w:rPr>
        <w:t>7</w:t>
      </w:r>
      <w:r w:rsidRPr="000560B3">
        <w:rPr>
          <w:rFonts w:ascii="Times New Roman" w:hAnsi="Times New Roman" w:cs="Times New Roman"/>
          <w:sz w:val="28"/>
          <w:szCs w:val="28"/>
        </w:rPr>
        <w:t xml:space="preserve"> годов» к решению Думы изложить в новой редакции (</w:t>
      </w:r>
      <w:r w:rsidRPr="000560B3">
        <w:rPr>
          <w:rFonts w:ascii="Times New Roman" w:hAnsi="Times New Roman" w:cs="Times New Roman"/>
          <w:color w:val="FF0000"/>
          <w:sz w:val="28"/>
          <w:szCs w:val="28"/>
        </w:rPr>
        <w:t xml:space="preserve">Приложение </w:t>
      </w:r>
      <w:r w:rsidR="001931DB" w:rsidRPr="000560B3">
        <w:rPr>
          <w:rFonts w:ascii="Times New Roman" w:hAnsi="Times New Roman" w:cs="Times New Roman"/>
          <w:color w:val="FF0000"/>
          <w:sz w:val="28"/>
          <w:szCs w:val="28"/>
        </w:rPr>
        <w:t>8</w:t>
      </w:r>
      <w:r w:rsidRPr="000560B3">
        <w:rPr>
          <w:rFonts w:ascii="Times New Roman" w:hAnsi="Times New Roman" w:cs="Times New Roman"/>
          <w:sz w:val="28"/>
          <w:szCs w:val="28"/>
        </w:rPr>
        <w:t>);</w:t>
      </w:r>
    </w:p>
    <w:p w14:paraId="5A387A78" w14:textId="5918ECF8" w:rsidR="00312D1C" w:rsidRPr="000560B3" w:rsidRDefault="006A6EAE" w:rsidP="00312D1C">
      <w:pPr>
        <w:pStyle w:val="ConsPlusNormal"/>
        <w:widowControl/>
        <w:numPr>
          <w:ilvl w:val="0"/>
          <w:numId w:val="1"/>
        </w:numPr>
        <w:spacing w:line="360" w:lineRule="auto"/>
        <w:ind w:left="0" w:firstLine="709"/>
        <w:jc w:val="both"/>
        <w:rPr>
          <w:rFonts w:ascii="Times New Roman" w:hAnsi="Times New Roman" w:cs="Times New Roman"/>
          <w:sz w:val="28"/>
          <w:szCs w:val="28"/>
        </w:rPr>
      </w:pPr>
      <w:r w:rsidRPr="000560B3">
        <w:rPr>
          <w:rFonts w:ascii="Times New Roman" w:hAnsi="Times New Roman" w:cs="Times New Roman"/>
          <w:sz w:val="28"/>
          <w:szCs w:val="28"/>
        </w:rPr>
        <w:t>приложение 10 «Перечень муниципальных программ, подлежащих финансированию из бюджета городского округа Тольятти, на 202</w:t>
      </w:r>
      <w:r w:rsidR="00051C4D" w:rsidRPr="000560B3">
        <w:rPr>
          <w:rFonts w:ascii="Times New Roman" w:hAnsi="Times New Roman" w:cs="Times New Roman"/>
          <w:sz w:val="28"/>
          <w:szCs w:val="28"/>
        </w:rPr>
        <w:t>5</w:t>
      </w:r>
      <w:r w:rsidRPr="000560B3">
        <w:rPr>
          <w:rFonts w:ascii="Times New Roman" w:hAnsi="Times New Roman" w:cs="Times New Roman"/>
          <w:sz w:val="28"/>
          <w:szCs w:val="28"/>
        </w:rPr>
        <w:t xml:space="preserve"> год и плановый период 202</w:t>
      </w:r>
      <w:r w:rsidR="00051C4D" w:rsidRPr="000560B3">
        <w:rPr>
          <w:rFonts w:ascii="Times New Roman" w:hAnsi="Times New Roman" w:cs="Times New Roman"/>
          <w:sz w:val="28"/>
          <w:szCs w:val="28"/>
        </w:rPr>
        <w:t>6</w:t>
      </w:r>
      <w:r w:rsidRPr="000560B3">
        <w:rPr>
          <w:rFonts w:ascii="Times New Roman" w:hAnsi="Times New Roman" w:cs="Times New Roman"/>
          <w:sz w:val="28"/>
          <w:szCs w:val="28"/>
        </w:rPr>
        <w:t xml:space="preserve"> и 202</w:t>
      </w:r>
      <w:r w:rsidR="00051C4D" w:rsidRPr="000560B3">
        <w:rPr>
          <w:rFonts w:ascii="Times New Roman" w:hAnsi="Times New Roman" w:cs="Times New Roman"/>
          <w:sz w:val="28"/>
          <w:szCs w:val="28"/>
        </w:rPr>
        <w:t>7</w:t>
      </w:r>
      <w:r w:rsidRPr="000560B3">
        <w:rPr>
          <w:rFonts w:ascii="Times New Roman" w:hAnsi="Times New Roman" w:cs="Times New Roman"/>
          <w:sz w:val="28"/>
          <w:szCs w:val="28"/>
        </w:rPr>
        <w:t xml:space="preserve"> годов» к решению Думы изложить в новой редакции (</w:t>
      </w:r>
      <w:r w:rsidRPr="000560B3">
        <w:rPr>
          <w:rFonts w:ascii="Times New Roman" w:hAnsi="Times New Roman" w:cs="Times New Roman"/>
          <w:color w:val="FF0000"/>
          <w:sz w:val="28"/>
          <w:szCs w:val="28"/>
        </w:rPr>
        <w:t xml:space="preserve">Приложение </w:t>
      </w:r>
      <w:r w:rsidR="001931DB" w:rsidRPr="000560B3">
        <w:rPr>
          <w:rFonts w:ascii="Times New Roman" w:hAnsi="Times New Roman" w:cs="Times New Roman"/>
          <w:color w:val="FF0000"/>
          <w:sz w:val="28"/>
          <w:szCs w:val="28"/>
        </w:rPr>
        <w:t>9</w:t>
      </w:r>
      <w:r w:rsidRPr="000560B3">
        <w:rPr>
          <w:rFonts w:ascii="Times New Roman" w:hAnsi="Times New Roman" w:cs="Times New Roman"/>
          <w:sz w:val="28"/>
          <w:szCs w:val="28"/>
        </w:rPr>
        <w:t>)</w:t>
      </w:r>
      <w:r w:rsidR="001931DB" w:rsidRPr="000560B3">
        <w:rPr>
          <w:rFonts w:ascii="Times New Roman" w:hAnsi="Times New Roman" w:cs="Times New Roman"/>
          <w:sz w:val="28"/>
          <w:szCs w:val="28"/>
        </w:rPr>
        <w:t>.</w:t>
      </w:r>
    </w:p>
    <w:p w14:paraId="07484C04" w14:textId="21278632" w:rsidR="00FB637C" w:rsidRPr="000560B3" w:rsidRDefault="00905833" w:rsidP="00AF0DFF">
      <w:pPr>
        <w:pStyle w:val="ConsPlusNormal"/>
        <w:widowControl/>
        <w:spacing w:line="360" w:lineRule="auto"/>
        <w:ind w:left="709" w:firstLine="0"/>
        <w:jc w:val="both"/>
        <w:rPr>
          <w:rFonts w:ascii="Times New Roman" w:hAnsi="Times New Roman" w:cs="Times New Roman"/>
          <w:sz w:val="28"/>
          <w:szCs w:val="28"/>
        </w:rPr>
      </w:pPr>
      <w:r w:rsidRPr="000560B3">
        <w:rPr>
          <w:rFonts w:ascii="Times New Roman" w:hAnsi="Times New Roman" w:cs="Times New Roman"/>
          <w:sz w:val="28"/>
          <w:szCs w:val="28"/>
        </w:rPr>
        <w:t xml:space="preserve">2. </w:t>
      </w:r>
      <w:r w:rsidR="00FB637C" w:rsidRPr="000560B3">
        <w:rPr>
          <w:rFonts w:ascii="Times New Roman" w:hAnsi="Times New Roman" w:cs="Times New Roman"/>
          <w:sz w:val="28"/>
          <w:szCs w:val="28"/>
        </w:rPr>
        <w:t xml:space="preserve">Настоящее </w:t>
      </w:r>
      <w:r w:rsidR="00427870" w:rsidRPr="000560B3">
        <w:rPr>
          <w:rFonts w:ascii="Times New Roman" w:hAnsi="Times New Roman" w:cs="Times New Roman"/>
          <w:sz w:val="28"/>
          <w:szCs w:val="28"/>
        </w:rPr>
        <w:t>р</w:t>
      </w:r>
      <w:r w:rsidR="00FB637C" w:rsidRPr="000560B3">
        <w:rPr>
          <w:rFonts w:ascii="Times New Roman" w:hAnsi="Times New Roman" w:cs="Times New Roman"/>
          <w:sz w:val="28"/>
          <w:szCs w:val="28"/>
        </w:rPr>
        <w:t>ешение вступает в силу со дня его подписания</w:t>
      </w:r>
      <w:r w:rsidR="00BA5D3B" w:rsidRPr="000560B3">
        <w:rPr>
          <w:rFonts w:ascii="Times New Roman" w:hAnsi="Times New Roman" w:cs="Times New Roman"/>
          <w:sz w:val="28"/>
          <w:szCs w:val="28"/>
        </w:rPr>
        <w:t>.</w:t>
      </w:r>
    </w:p>
    <w:p w14:paraId="7B98E6C1" w14:textId="77777777" w:rsidR="00466AC7" w:rsidRPr="000560B3" w:rsidRDefault="00B60B84" w:rsidP="00404596">
      <w:pPr>
        <w:pStyle w:val="3"/>
        <w:spacing w:line="360" w:lineRule="auto"/>
        <w:ind w:firstLine="709"/>
        <w:rPr>
          <w:sz w:val="28"/>
          <w:szCs w:val="28"/>
        </w:rPr>
      </w:pPr>
      <w:r w:rsidRPr="000560B3">
        <w:rPr>
          <w:sz w:val="28"/>
          <w:szCs w:val="28"/>
        </w:rPr>
        <w:t>3</w:t>
      </w:r>
      <w:r w:rsidR="00466AC7" w:rsidRPr="000560B3">
        <w:rPr>
          <w:sz w:val="28"/>
          <w:szCs w:val="28"/>
        </w:rPr>
        <w:t>. Контроль за выполнением настоящего решения возложить на постоянную комиссию по бюджету и экономической политике.</w:t>
      </w:r>
    </w:p>
    <w:p w14:paraId="62AD8FA5" w14:textId="77777777" w:rsidR="00D212C6" w:rsidRDefault="00D212C6" w:rsidP="00377B07">
      <w:pPr>
        <w:rPr>
          <w:b/>
          <w:bCs/>
          <w:sz w:val="28"/>
          <w:szCs w:val="28"/>
        </w:rPr>
      </w:pPr>
    </w:p>
    <w:p w14:paraId="5B2D84CC" w14:textId="77777777" w:rsidR="00D212C6" w:rsidRDefault="00D212C6" w:rsidP="00377B07">
      <w:pPr>
        <w:rPr>
          <w:b/>
          <w:bCs/>
          <w:sz w:val="28"/>
          <w:szCs w:val="28"/>
        </w:rPr>
      </w:pPr>
    </w:p>
    <w:p w14:paraId="0897D90B" w14:textId="376C9218" w:rsidR="00670C0F" w:rsidRPr="00C47099" w:rsidRDefault="00377B07" w:rsidP="00377B07">
      <w:pPr>
        <w:rPr>
          <w:b/>
          <w:bCs/>
          <w:sz w:val="28"/>
          <w:szCs w:val="28"/>
        </w:rPr>
      </w:pPr>
      <w:r w:rsidRPr="00C47099">
        <w:rPr>
          <w:b/>
          <w:bCs/>
          <w:sz w:val="28"/>
          <w:szCs w:val="28"/>
        </w:rPr>
        <w:t xml:space="preserve">Первый заместитель </w:t>
      </w:r>
    </w:p>
    <w:p w14:paraId="21B10C10" w14:textId="3D441BFE" w:rsidR="00652158" w:rsidRPr="00AB68C2" w:rsidRDefault="00377B07" w:rsidP="00377B07">
      <w:pPr>
        <w:rPr>
          <w:b/>
          <w:sz w:val="28"/>
          <w:szCs w:val="28"/>
        </w:rPr>
      </w:pPr>
      <w:r w:rsidRPr="00C47099">
        <w:rPr>
          <w:b/>
          <w:bCs/>
          <w:sz w:val="28"/>
          <w:szCs w:val="28"/>
        </w:rPr>
        <w:t>г</w:t>
      </w:r>
      <w:r w:rsidR="004A4B66" w:rsidRPr="00C47099">
        <w:rPr>
          <w:b/>
          <w:bCs/>
          <w:sz w:val="28"/>
          <w:szCs w:val="28"/>
        </w:rPr>
        <w:t>лав</w:t>
      </w:r>
      <w:r w:rsidRPr="00C47099">
        <w:rPr>
          <w:b/>
          <w:bCs/>
          <w:sz w:val="28"/>
          <w:szCs w:val="28"/>
        </w:rPr>
        <w:t>ы</w:t>
      </w:r>
      <w:r w:rsidR="004A4B66" w:rsidRPr="00C47099">
        <w:rPr>
          <w:b/>
          <w:bCs/>
          <w:sz w:val="28"/>
          <w:szCs w:val="28"/>
        </w:rPr>
        <w:t xml:space="preserve"> </w:t>
      </w:r>
      <w:r w:rsidR="0097353D" w:rsidRPr="00C47099">
        <w:rPr>
          <w:b/>
          <w:bCs/>
          <w:sz w:val="28"/>
          <w:szCs w:val="28"/>
        </w:rPr>
        <w:t xml:space="preserve">городского округа    </w:t>
      </w:r>
      <w:r w:rsidRPr="00C47099">
        <w:rPr>
          <w:b/>
          <w:bCs/>
          <w:sz w:val="28"/>
          <w:szCs w:val="28"/>
        </w:rPr>
        <w:t xml:space="preserve">                   </w:t>
      </w:r>
      <w:r w:rsidR="001C7548" w:rsidRPr="00C47099">
        <w:rPr>
          <w:b/>
          <w:bCs/>
          <w:sz w:val="28"/>
          <w:szCs w:val="28"/>
        </w:rPr>
        <w:t xml:space="preserve">       </w:t>
      </w:r>
      <w:r w:rsidR="00670C0F" w:rsidRPr="00C47099">
        <w:rPr>
          <w:b/>
          <w:bCs/>
          <w:sz w:val="28"/>
          <w:szCs w:val="28"/>
        </w:rPr>
        <w:t xml:space="preserve">                                      </w:t>
      </w:r>
      <w:r w:rsidR="00CB6BB7" w:rsidRPr="00C47099">
        <w:rPr>
          <w:b/>
          <w:bCs/>
          <w:sz w:val="28"/>
          <w:szCs w:val="28"/>
        </w:rPr>
        <w:t>И.Г.</w:t>
      </w:r>
      <w:r w:rsidR="00670C0F" w:rsidRPr="00C47099">
        <w:rPr>
          <w:b/>
          <w:bCs/>
          <w:sz w:val="28"/>
          <w:szCs w:val="28"/>
        </w:rPr>
        <w:t xml:space="preserve"> </w:t>
      </w:r>
      <w:r w:rsidR="00CB6BB7" w:rsidRPr="00C47099">
        <w:rPr>
          <w:b/>
          <w:bCs/>
          <w:sz w:val="28"/>
          <w:szCs w:val="28"/>
        </w:rPr>
        <w:t>Сухих</w:t>
      </w:r>
    </w:p>
    <w:p w14:paraId="388EF062" w14:textId="77777777" w:rsidR="004B1A41" w:rsidRDefault="004B1A41" w:rsidP="00A87433">
      <w:pPr>
        <w:pStyle w:val="3"/>
        <w:tabs>
          <w:tab w:val="left" w:pos="567"/>
          <w:tab w:val="left" w:pos="709"/>
          <w:tab w:val="left" w:pos="851"/>
        </w:tabs>
        <w:rPr>
          <w:b/>
          <w:sz w:val="28"/>
          <w:szCs w:val="28"/>
        </w:rPr>
      </w:pPr>
    </w:p>
    <w:p w14:paraId="1D736C20" w14:textId="77777777" w:rsidR="00D212C6" w:rsidRDefault="00D212C6" w:rsidP="00A87433">
      <w:pPr>
        <w:pStyle w:val="3"/>
        <w:tabs>
          <w:tab w:val="left" w:pos="567"/>
          <w:tab w:val="left" w:pos="709"/>
          <w:tab w:val="left" w:pos="851"/>
        </w:tabs>
        <w:rPr>
          <w:b/>
          <w:sz w:val="28"/>
          <w:szCs w:val="28"/>
        </w:rPr>
      </w:pPr>
    </w:p>
    <w:p w14:paraId="4B05EB1B" w14:textId="7077A201" w:rsidR="003908F6" w:rsidRPr="00AB68C2" w:rsidRDefault="003908F6" w:rsidP="00A87433">
      <w:pPr>
        <w:pStyle w:val="3"/>
        <w:tabs>
          <w:tab w:val="left" w:pos="567"/>
          <w:tab w:val="left" w:pos="709"/>
          <w:tab w:val="left" w:pos="851"/>
        </w:tabs>
        <w:rPr>
          <w:b/>
          <w:sz w:val="28"/>
          <w:szCs w:val="28"/>
        </w:rPr>
      </w:pPr>
      <w:r w:rsidRPr="00AB68C2">
        <w:rPr>
          <w:b/>
          <w:sz w:val="28"/>
          <w:szCs w:val="28"/>
        </w:rPr>
        <w:t>Председатель Думы городского округа</w:t>
      </w:r>
      <w:r w:rsidRPr="00AB68C2">
        <w:rPr>
          <w:b/>
          <w:sz w:val="28"/>
          <w:szCs w:val="28"/>
        </w:rPr>
        <w:tab/>
        <w:t xml:space="preserve">            </w:t>
      </w:r>
      <w:r w:rsidR="00AD0F46" w:rsidRPr="00AB68C2">
        <w:rPr>
          <w:b/>
          <w:sz w:val="28"/>
          <w:szCs w:val="28"/>
        </w:rPr>
        <w:t xml:space="preserve">   </w:t>
      </w:r>
      <w:r w:rsidR="00D64D05" w:rsidRPr="00AB68C2">
        <w:rPr>
          <w:b/>
          <w:sz w:val="28"/>
          <w:szCs w:val="28"/>
        </w:rPr>
        <w:t xml:space="preserve">  </w:t>
      </w:r>
      <w:r w:rsidR="00AD0F46" w:rsidRPr="00AB68C2">
        <w:rPr>
          <w:b/>
          <w:sz w:val="28"/>
          <w:szCs w:val="28"/>
        </w:rPr>
        <w:t xml:space="preserve">      </w:t>
      </w:r>
      <w:r w:rsidR="00EA0672" w:rsidRPr="00AB68C2">
        <w:rPr>
          <w:b/>
          <w:sz w:val="28"/>
          <w:szCs w:val="28"/>
        </w:rPr>
        <w:t xml:space="preserve"> </w:t>
      </w:r>
      <w:r w:rsidR="00021B8E" w:rsidRPr="00AB68C2">
        <w:rPr>
          <w:b/>
          <w:sz w:val="28"/>
          <w:szCs w:val="28"/>
        </w:rPr>
        <w:t xml:space="preserve">  </w:t>
      </w:r>
      <w:r w:rsidR="00A87433" w:rsidRPr="00AB68C2">
        <w:rPr>
          <w:b/>
          <w:sz w:val="28"/>
          <w:szCs w:val="28"/>
        </w:rPr>
        <w:t xml:space="preserve">       </w:t>
      </w:r>
      <w:r w:rsidR="000455FD" w:rsidRPr="00AB68C2">
        <w:rPr>
          <w:b/>
          <w:sz w:val="28"/>
          <w:szCs w:val="28"/>
        </w:rPr>
        <w:t xml:space="preserve"> </w:t>
      </w:r>
      <w:r w:rsidR="00670C0F" w:rsidRPr="00AB68C2">
        <w:rPr>
          <w:b/>
          <w:sz w:val="28"/>
          <w:szCs w:val="28"/>
        </w:rPr>
        <w:t xml:space="preserve"> </w:t>
      </w:r>
      <w:r w:rsidR="000455FD" w:rsidRPr="00AB68C2">
        <w:rPr>
          <w:b/>
          <w:sz w:val="28"/>
          <w:szCs w:val="28"/>
        </w:rPr>
        <w:t xml:space="preserve"> </w:t>
      </w:r>
      <w:r w:rsidR="001C7548" w:rsidRPr="00AB68C2">
        <w:rPr>
          <w:b/>
          <w:sz w:val="28"/>
          <w:szCs w:val="28"/>
        </w:rPr>
        <w:t xml:space="preserve">  </w:t>
      </w:r>
      <w:r w:rsidR="004A4B66" w:rsidRPr="00AB68C2">
        <w:rPr>
          <w:b/>
          <w:sz w:val="28"/>
          <w:szCs w:val="28"/>
        </w:rPr>
        <w:t>С</w:t>
      </w:r>
      <w:r w:rsidR="004E0EDD" w:rsidRPr="00AB68C2">
        <w:rPr>
          <w:b/>
          <w:sz w:val="28"/>
          <w:szCs w:val="28"/>
        </w:rPr>
        <w:t>.</w:t>
      </w:r>
      <w:r w:rsidR="004A4B66" w:rsidRPr="00AB68C2">
        <w:rPr>
          <w:b/>
          <w:sz w:val="28"/>
          <w:szCs w:val="28"/>
        </w:rPr>
        <w:t>Ю</w:t>
      </w:r>
      <w:r w:rsidR="004E0EDD" w:rsidRPr="00AB68C2">
        <w:rPr>
          <w:b/>
          <w:sz w:val="28"/>
          <w:szCs w:val="28"/>
        </w:rPr>
        <w:t>.</w:t>
      </w:r>
      <w:r w:rsidR="004A4B66" w:rsidRPr="00AB68C2">
        <w:rPr>
          <w:b/>
          <w:sz w:val="28"/>
          <w:szCs w:val="28"/>
        </w:rPr>
        <w:t xml:space="preserve"> Рузанов</w:t>
      </w:r>
    </w:p>
    <w:sectPr w:rsidR="003908F6" w:rsidRPr="00AB68C2" w:rsidSect="002F0CED">
      <w:footerReference w:type="even" r:id="rId14"/>
      <w:footerReference w:type="default" r:id="rId15"/>
      <w:footerReference w:type="first" r:id="rId16"/>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78779" w14:textId="77777777" w:rsidR="005A1F00" w:rsidRDefault="005A1F00">
      <w:r>
        <w:separator/>
      </w:r>
    </w:p>
  </w:endnote>
  <w:endnote w:type="continuationSeparator" w:id="0">
    <w:p w14:paraId="232A5DFF" w14:textId="77777777" w:rsidR="005A1F00" w:rsidRDefault="005A1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949CD" w14:textId="77777777" w:rsidR="005A1F00" w:rsidRDefault="00183705" w:rsidP="006D4228">
    <w:pPr>
      <w:pStyle w:val="a5"/>
      <w:framePr w:wrap="around" w:vAnchor="text" w:hAnchor="margin" w:xAlign="right" w:y="1"/>
      <w:rPr>
        <w:rStyle w:val="a7"/>
      </w:rPr>
    </w:pPr>
    <w:r>
      <w:rPr>
        <w:rStyle w:val="a7"/>
      </w:rPr>
      <w:fldChar w:fldCharType="begin"/>
    </w:r>
    <w:r w:rsidR="005A1F00">
      <w:rPr>
        <w:rStyle w:val="a7"/>
      </w:rPr>
      <w:instrText xml:space="preserve">PAGE  </w:instrText>
    </w:r>
    <w:r>
      <w:rPr>
        <w:rStyle w:val="a7"/>
      </w:rPr>
      <w:fldChar w:fldCharType="end"/>
    </w:r>
  </w:p>
  <w:p w14:paraId="20E10987" w14:textId="77777777" w:rsidR="005A1F00" w:rsidRDefault="005A1F00" w:rsidP="00907A4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9CECF" w14:textId="77777777" w:rsidR="005A1F00" w:rsidRDefault="00464B19">
    <w:pPr>
      <w:pStyle w:val="a5"/>
      <w:jc w:val="right"/>
    </w:pPr>
    <w:r>
      <w:fldChar w:fldCharType="begin"/>
    </w:r>
    <w:r>
      <w:instrText>PAGE   \* MERGEFORMAT</w:instrText>
    </w:r>
    <w:r>
      <w:fldChar w:fldCharType="separate"/>
    </w:r>
    <w:r w:rsidR="00A72D6D">
      <w:rPr>
        <w:noProof/>
      </w:rPr>
      <w:t>10</w:t>
    </w:r>
    <w:r>
      <w:rPr>
        <w:noProof/>
      </w:rPr>
      <w:fldChar w:fldCharType="end"/>
    </w:r>
  </w:p>
  <w:p w14:paraId="6CDF8AED" w14:textId="77777777" w:rsidR="005A1F00" w:rsidRDefault="005A1F00" w:rsidP="00907A47">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7FF6A" w14:textId="77777777" w:rsidR="005A1F00" w:rsidRDefault="00464B19">
    <w:pPr>
      <w:pStyle w:val="a5"/>
      <w:jc w:val="right"/>
    </w:pPr>
    <w:r>
      <w:fldChar w:fldCharType="begin"/>
    </w:r>
    <w:r>
      <w:instrText>PAGE   \* MERGEFORMAT</w:instrText>
    </w:r>
    <w:r>
      <w:fldChar w:fldCharType="separate"/>
    </w:r>
    <w:r w:rsidR="00A96E30">
      <w:rPr>
        <w:noProof/>
      </w:rPr>
      <w:t>1</w:t>
    </w:r>
    <w:r>
      <w:rPr>
        <w:noProof/>
      </w:rPr>
      <w:fldChar w:fldCharType="end"/>
    </w:r>
  </w:p>
  <w:p w14:paraId="27BE7E72" w14:textId="77777777" w:rsidR="005A1F00" w:rsidRDefault="005A1F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3939E" w14:textId="77777777" w:rsidR="005A1F00" w:rsidRDefault="005A1F00">
      <w:r>
        <w:separator/>
      </w:r>
    </w:p>
  </w:footnote>
  <w:footnote w:type="continuationSeparator" w:id="0">
    <w:p w14:paraId="7673BFA2" w14:textId="77777777" w:rsidR="005A1F00" w:rsidRDefault="005A1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3521D"/>
    <w:multiLevelType w:val="hybridMultilevel"/>
    <w:tmpl w:val="E93640BA"/>
    <w:lvl w:ilvl="0" w:tplc="04190001">
      <w:start w:val="1"/>
      <w:numFmt w:val="bullet"/>
      <w:lvlText w:val=""/>
      <w:lvlJc w:val="left"/>
      <w:pPr>
        <w:ind w:left="502" w:hanging="360"/>
      </w:pPr>
      <w:rPr>
        <w:rFonts w:ascii="Symbol" w:hAnsi="Symbol" w:hint="default"/>
        <w:b w:val="0"/>
        <w:sz w:val="28"/>
        <w:szCs w:val="28"/>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 w15:restartNumberingAfterBreak="0">
    <w:nsid w:val="044152FE"/>
    <w:multiLevelType w:val="hybridMultilevel"/>
    <w:tmpl w:val="0A40BAD2"/>
    <w:lvl w:ilvl="0" w:tplc="72F0EF0A">
      <w:numFmt w:val="decimalZero"/>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8E7D22"/>
    <w:multiLevelType w:val="hybridMultilevel"/>
    <w:tmpl w:val="64BE39AC"/>
    <w:lvl w:ilvl="0" w:tplc="8FB0E202">
      <w:start w:val="1"/>
      <w:numFmt w:val="decimal"/>
      <w:lvlText w:val="%1)"/>
      <w:lvlJc w:val="left"/>
      <w:pPr>
        <w:ind w:left="928"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5E4902"/>
    <w:multiLevelType w:val="hybridMultilevel"/>
    <w:tmpl w:val="49CA16D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3E64DD"/>
    <w:multiLevelType w:val="hybridMultilevel"/>
    <w:tmpl w:val="69D4684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EA287F"/>
    <w:multiLevelType w:val="hybridMultilevel"/>
    <w:tmpl w:val="7D721644"/>
    <w:lvl w:ilvl="0" w:tplc="0419000F">
      <w:start w:val="1"/>
      <w:numFmt w:val="decimal"/>
      <w:lvlText w:val="%1."/>
      <w:lvlJc w:val="left"/>
      <w:pPr>
        <w:ind w:left="1485" w:hanging="360"/>
      </w:p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6" w15:restartNumberingAfterBreak="0">
    <w:nsid w:val="1397318E"/>
    <w:multiLevelType w:val="hybridMultilevel"/>
    <w:tmpl w:val="8DC8BA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1E1BCF"/>
    <w:multiLevelType w:val="hybridMultilevel"/>
    <w:tmpl w:val="F288DE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72F2C64"/>
    <w:multiLevelType w:val="hybridMultilevel"/>
    <w:tmpl w:val="7880380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1760664A"/>
    <w:multiLevelType w:val="hybridMultilevel"/>
    <w:tmpl w:val="E0D86B94"/>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0" w15:restartNumberingAfterBreak="0">
    <w:nsid w:val="1C162886"/>
    <w:multiLevelType w:val="hybridMultilevel"/>
    <w:tmpl w:val="A05ECF5C"/>
    <w:lvl w:ilvl="0" w:tplc="A2041B7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DCD75AA"/>
    <w:multiLevelType w:val="hybridMultilevel"/>
    <w:tmpl w:val="76B21EA6"/>
    <w:lvl w:ilvl="0" w:tplc="8FB0E202">
      <w:start w:val="1"/>
      <w:numFmt w:val="decimal"/>
      <w:lvlText w:val="%1)"/>
      <w:lvlJc w:val="left"/>
      <w:pPr>
        <w:ind w:left="1211" w:hanging="360"/>
      </w:pPr>
      <w:rPr>
        <w:rFonts w:ascii="Times New Roman" w:hAnsi="Times New Roman" w:cs="Times New Roman" w:hint="default"/>
        <w:b w:val="0"/>
        <w:sz w:val="28"/>
        <w:szCs w:val="28"/>
      </w:rPr>
    </w:lvl>
    <w:lvl w:ilvl="1" w:tplc="04190019" w:tentative="1">
      <w:start w:val="1"/>
      <w:numFmt w:val="lowerLetter"/>
      <w:lvlText w:val="%2."/>
      <w:lvlJc w:val="left"/>
      <w:pPr>
        <w:ind w:left="-4513" w:hanging="360"/>
      </w:pPr>
    </w:lvl>
    <w:lvl w:ilvl="2" w:tplc="0419001B" w:tentative="1">
      <w:start w:val="1"/>
      <w:numFmt w:val="lowerRoman"/>
      <w:lvlText w:val="%3."/>
      <w:lvlJc w:val="right"/>
      <w:pPr>
        <w:ind w:left="-3793" w:hanging="180"/>
      </w:pPr>
    </w:lvl>
    <w:lvl w:ilvl="3" w:tplc="0419000F" w:tentative="1">
      <w:start w:val="1"/>
      <w:numFmt w:val="decimal"/>
      <w:lvlText w:val="%4."/>
      <w:lvlJc w:val="left"/>
      <w:pPr>
        <w:ind w:left="-3073" w:hanging="360"/>
      </w:pPr>
    </w:lvl>
    <w:lvl w:ilvl="4" w:tplc="04190019" w:tentative="1">
      <w:start w:val="1"/>
      <w:numFmt w:val="lowerLetter"/>
      <w:lvlText w:val="%5."/>
      <w:lvlJc w:val="left"/>
      <w:pPr>
        <w:ind w:left="-2353" w:hanging="360"/>
      </w:pPr>
    </w:lvl>
    <w:lvl w:ilvl="5" w:tplc="0419001B" w:tentative="1">
      <w:start w:val="1"/>
      <w:numFmt w:val="lowerRoman"/>
      <w:lvlText w:val="%6."/>
      <w:lvlJc w:val="right"/>
      <w:pPr>
        <w:ind w:left="-1633" w:hanging="180"/>
      </w:pPr>
    </w:lvl>
    <w:lvl w:ilvl="6" w:tplc="0419000F" w:tentative="1">
      <w:start w:val="1"/>
      <w:numFmt w:val="decimal"/>
      <w:lvlText w:val="%7."/>
      <w:lvlJc w:val="left"/>
      <w:pPr>
        <w:ind w:left="-913" w:hanging="360"/>
      </w:pPr>
    </w:lvl>
    <w:lvl w:ilvl="7" w:tplc="04190019" w:tentative="1">
      <w:start w:val="1"/>
      <w:numFmt w:val="lowerLetter"/>
      <w:lvlText w:val="%8."/>
      <w:lvlJc w:val="left"/>
      <w:pPr>
        <w:ind w:left="-193" w:hanging="360"/>
      </w:pPr>
    </w:lvl>
    <w:lvl w:ilvl="8" w:tplc="0419001B" w:tentative="1">
      <w:start w:val="1"/>
      <w:numFmt w:val="lowerRoman"/>
      <w:lvlText w:val="%9."/>
      <w:lvlJc w:val="right"/>
      <w:pPr>
        <w:ind w:left="527" w:hanging="180"/>
      </w:pPr>
    </w:lvl>
  </w:abstractNum>
  <w:abstractNum w:abstractNumId="12" w15:restartNumberingAfterBreak="0">
    <w:nsid w:val="20F05077"/>
    <w:multiLevelType w:val="hybridMultilevel"/>
    <w:tmpl w:val="38929136"/>
    <w:lvl w:ilvl="0" w:tplc="D818B902">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B366415"/>
    <w:multiLevelType w:val="hybridMultilevel"/>
    <w:tmpl w:val="3F864A54"/>
    <w:lvl w:ilvl="0" w:tplc="6456C6A8">
      <w:start w:val="1"/>
      <w:numFmt w:val="decimal"/>
      <w:lvlText w:val="%1)"/>
      <w:lvlJc w:val="left"/>
      <w:pPr>
        <w:ind w:left="1211"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D497ACA"/>
    <w:multiLevelType w:val="hybridMultilevel"/>
    <w:tmpl w:val="4F54D0E0"/>
    <w:lvl w:ilvl="0" w:tplc="0FD4B7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2B469CE"/>
    <w:multiLevelType w:val="multilevel"/>
    <w:tmpl w:val="4D82C998"/>
    <w:lvl w:ilvl="0">
      <w:start w:val="1"/>
      <w:numFmt w:val="decimal"/>
      <w:lvlText w:val="%1)"/>
      <w:lvlJc w:val="left"/>
      <w:pPr>
        <w:ind w:left="1923" w:hanging="930"/>
      </w:pPr>
      <w:rPr>
        <w:rFonts w:ascii="Times New Roman" w:hAnsi="Times New Roman" w:cs="Times New Roman" w:hint="default"/>
        <w:b w:val="0"/>
        <w:color w:val="auto"/>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6" w15:restartNumberingAfterBreak="0">
    <w:nsid w:val="330D42D6"/>
    <w:multiLevelType w:val="hybridMultilevel"/>
    <w:tmpl w:val="CAD85394"/>
    <w:lvl w:ilvl="0" w:tplc="1158AF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3AE5CF9"/>
    <w:multiLevelType w:val="hybridMultilevel"/>
    <w:tmpl w:val="F926BB0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8" w15:restartNumberingAfterBreak="0">
    <w:nsid w:val="35761CA1"/>
    <w:multiLevelType w:val="hybridMultilevel"/>
    <w:tmpl w:val="20E455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7544EBE"/>
    <w:multiLevelType w:val="hybridMultilevel"/>
    <w:tmpl w:val="CF22C204"/>
    <w:lvl w:ilvl="0" w:tplc="8FB0E202">
      <w:start w:val="1"/>
      <w:numFmt w:val="decimal"/>
      <w:lvlText w:val="%1)"/>
      <w:lvlJc w:val="left"/>
      <w:pPr>
        <w:ind w:left="1637"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7E170B8"/>
    <w:multiLevelType w:val="hybridMultilevel"/>
    <w:tmpl w:val="CF626DC8"/>
    <w:lvl w:ilvl="0" w:tplc="6456C6A8">
      <w:start w:val="1"/>
      <w:numFmt w:val="decimal"/>
      <w:lvlText w:val="%1)"/>
      <w:lvlJc w:val="left"/>
      <w:pPr>
        <w:ind w:left="1211"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39995368"/>
    <w:multiLevelType w:val="hybridMultilevel"/>
    <w:tmpl w:val="2780A06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B806BFC"/>
    <w:multiLevelType w:val="hybridMultilevel"/>
    <w:tmpl w:val="D0F4D556"/>
    <w:lvl w:ilvl="0" w:tplc="3884AACC">
      <w:start w:val="1"/>
      <w:numFmt w:val="decimal"/>
      <w:lvlText w:val="%1."/>
      <w:lvlJc w:val="left"/>
      <w:pPr>
        <w:ind w:left="927" w:hanging="360"/>
      </w:pPr>
      <w:rPr>
        <w:rFonts w:hint="default"/>
        <w:b w:val="0"/>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3FB242B0"/>
    <w:multiLevelType w:val="hybridMultilevel"/>
    <w:tmpl w:val="27FC4414"/>
    <w:lvl w:ilvl="0" w:tplc="0419000F">
      <w:start w:val="1"/>
      <w:numFmt w:val="decimal"/>
      <w:lvlText w:val="%1."/>
      <w:lvlJc w:val="left"/>
      <w:pPr>
        <w:ind w:left="2138" w:hanging="360"/>
      </w:p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24" w15:restartNumberingAfterBreak="0">
    <w:nsid w:val="409436D0"/>
    <w:multiLevelType w:val="hybridMultilevel"/>
    <w:tmpl w:val="4A8C568A"/>
    <w:lvl w:ilvl="0" w:tplc="7BD4F3E6">
      <w:start w:val="10"/>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48DE2199"/>
    <w:multiLevelType w:val="hybridMultilevel"/>
    <w:tmpl w:val="7C728808"/>
    <w:lvl w:ilvl="0" w:tplc="8682D284">
      <w:start w:val="1"/>
      <w:numFmt w:val="decimal"/>
      <w:lvlText w:val="%1)"/>
      <w:lvlJc w:val="left"/>
      <w:pPr>
        <w:ind w:left="3906" w:hanging="360"/>
      </w:pPr>
      <w:rPr>
        <w:rFonts w:hint="default"/>
      </w:rPr>
    </w:lvl>
    <w:lvl w:ilvl="1" w:tplc="C3FAE45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9C00F3E"/>
    <w:multiLevelType w:val="multilevel"/>
    <w:tmpl w:val="72AA6CCE"/>
    <w:lvl w:ilvl="0">
      <w:start w:val="19"/>
      <w:numFmt w:val="decimal"/>
      <w:lvlText w:val="%1."/>
      <w:lvlJc w:val="left"/>
      <w:pPr>
        <w:tabs>
          <w:tab w:val="num" w:pos="644"/>
        </w:tabs>
        <w:ind w:left="644" w:hanging="360"/>
      </w:pPr>
      <w:rPr>
        <w:rFonts w:hint="default"/>
      </w:rPr>
    </w:lvl>
    <w:lvl w:ilvl="1">
      <w:start w:val="1"/>
      <w:numFmt w:val="decimal"/>
      <w:isLgl/>
      <w:lvlText w:val="%1.%2"/>
      <w:lvlJc w:val="left"/>
      <w:pPr>
        <w:ind w:left="1065" w:hanging="52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7" w15:restartNumberingAfterBreak="0">
    <w:nsid w:val="59847569"/>
    <w:multiLevelType w:val="hybridMultilevel"/>
    <w:tmpl w:val="4F54D0E0"/>
    <w:lvl w:ilvl="0" w:tplc="0FD4B7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67796873"/>
    <w:multiLevelType w:val="hybridMultilevel"/>
    <w:tmpl w:val="20E455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852165"/>
    <w:multiLevelType w:val="hybridMultilevel"/>
    <w:tmpl w:val="1DE2CAFC"/>
    <w:lvl w:ilvl="0" w:tplc="CDA604D8">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682C2ABC"/>
    <w:multiLevelType w:val="hybridMultilevel"/>
    <w:tmpl w:val="CF22C204"/>
    <w:lvl w:ilvl="0" w:tplc="8FB0E202">
      <w:start w:val="1"/>
      <w:numFmt w:val="decimal"/>
      <w:lvlText w:val="%1)"/>
      <w:lvlJc w:val="left"/>
      <w:pPr>
        <w:ind w:left="1495" w:hanging="360"/>
      </w:pPr>
      <w:rPr>
        <w:rFonts w:ascii="Times New Roman" w:hAnsi="Times New Roman" w:cs="Times New Roman" w:hint="default"/>
        <w:b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8735863"/>
    <w:multiLevelType w:val="hybridMultilevel"/>
    <w:tmpl w:val="238646FE"/>
    <w:lvl w:ilvl="0" w:tplc="726AEB64">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2" w15:restartNumberingAfterBreak="0">
    <w:nsid w:val="6D244EA6"/>
    <w:multiLevelType w:val="hybridMultilevel"/>
    <w:tmpl w:val="0CFA5486"/>
    <w:lvl w:ilvl="0" w:tplc="DF124782">
      <w:start w:val="1"/>
      <w:numFmt w:val="decimal"/>
      <w:lvlText w:val="%1)"/>
      <w:lvlJc w:val="left"/>
      <w:pPr>
        <w:ind w:left="30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800539"/>
    <w:multiLevelType w:val="multilevel"/>
    <w:tmpl w:val="24948672"/>
    <w:lvl w:ilvl="0">
      <w:start w:val="4"/>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15:restartNumberingAfterBreak="0">
    <w:nsid w:val="7163393C"/>
    <w:multiLevelType w:val="hybridMultilevel"/>
    <w:tmpl w:val="E12C17EE"/>
    <w:lvl w:ilvl="0" w:tplc="0FD4B7EC">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5" w15:restartNumberingAfterBreak="0">
    <w:nsid w:val="72AC00E3"/>
    <w:multiLevelType w:val="hybridMultilevel"/>
    <w:tmpl w:val="3E4A0C94"/>
    <w:lvl w:ilvl="0" w:tplc="DE4E00B6">
      <w:start w:val="1"/>
      <w:numFmt w:val="decimal"/>
      <w:lvlText w:val="%1)"/>
      <w:lvlJc w:val="left"/>
      <w:pPr>
        <w:ind w:left="319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4513" w:hanging="360"/>
      </w:pPr>
    </w:lvl>
    <w:lvl w:ilvl="2" w:tplc="0419001B" w:tentative="1">
      <w:start w:val="1"/>
      <w:numFmt w:val="lowerRoman"/>
      <w:lvlText w:val="%3."/>
      <w:lvlJc w:val="right"/>
      <w:pPr>
        <w:ind w:left="-3793" w:hanging="180"/>
      </w:pPr>
    </w:lvl>
    <w:lvl w:ilvl="3" w:tplc="0419000F" w:tentative="1">
      <w:start w:val="1"/>
      <w:numFmt w:val="decimal"/>
      <w:lvlText w:val="%4."/>
      <w:lvlJc w:val="left"/>
      <w:pPr>
        <w:ind w:left="-3073" w:hanging="360"/>
      </w:pPr>
    </w:lvl>
    <w:lvl w:ilvl="4" w:tplc="04190019" w:tentative="1">
      <w:start w:val="1"/>
      <w:numFmt w:val="lowerLetter"/>
      <w:lvlText w:val="%5."/>
      <w:lvlJc w:val="left"/>
      <w:pPr>
        <w:ind w:left="-2353" w:hanging="360"/>
      </w:pPr>
    </w:lvl>
    <w:lvl w:ilvl="5" w:tplc="0419001B" w:tentative="1">
      <w:start w:val="1"/>
      <w:numFmt w:val="lowerRoman"/>
      <w:lvlText w:val="%6."/>
      <w:lvlJc w:val="right"/>
      <w:pPr>
        <w:ind w:left="-1633" w:hanging="180"/>
      </w:pPr>
    </w:lvl>
    <w:lvl w:ilvl="6" w:tplc="0419000F" w:tentative="1">
      <w:start w:val="1"/>
      <w:numFmt w:val="decimal"/>
      <w:lvlText w:val="%7."/>
      <w:lvlJc w:val="left"/>
      <w:pPr>
        <w:ind w:left="-913" w:hanging="360"/>
      </w:pPr>
    </w:lvl>
    <w:lvl w:ilvl="7" w:tplc="04190019" w:tentative="1">
      <w:start w:val="1"/>
      <w:numFmt w:val="lowerLetter"/>
      <w:lvlText w:val="%8."/>
      <w:lvlJc w:val="left"/>
      <w:pPr>
        <w:ind w:left="-193" w:hanging="360"/>
      </w:pPr>
    </w:lvl>
    <w:lvl w:ilvl="8" w:tplc="0419001B" w:tentative="1">
      <w:start w:val="1"/>
      <w:numFmt w:val="lowerRoman"/>
      <w:lvlText w:val="%9."/>
      <w:lvlJc w:val="right"/>
      <w:pPr>
        <w:ind w:left="527" w:hanging="180"/>
      </w:pPr>
    </w:lvl>
  </w:abstractNum>
  <w:abstractNum w:abstractNumId="36" w15:restartNumberingAfterBreak="0">
    <w:nsid w:val="76E32C35"/>
    <w:multiLevelType w:val="hybridMultilevel"/>
    <w:tmpl w:val="38DA64CE"/>
    <w:lvl w:ilvl="0" w:tplc="D69840A4">
      <w:start w:val="10"/>
      <w:numFmt w:val="decimal"/>
      <w:lvlText w:val="%1)"/>
      <w:lvlJc w:val="left"/>
      <w:pPr>
        <w:ind w:left="1099" w:hanging="39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C9D6B2E"/>
    <w:multiLevelType w:val="hybridMultilevel"/>
    <w:tmpl w:val="8B68A1B6"/>
    <w:lvl w:ilvl="0" w:tplc="BEAA334E">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E585121"/>
    <w:multiLevelType w:val="hybridMultilevel"/>
    <w:tmpl w:val="6EC6039A"/>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num w:numId="1" w16cid:durableId="1687441371">
    <w:abstractNumId w:val="35"/>
  </w:num>
  <w:num w:numId="2" w16cid:durableId="914247138">
    <w:abstractNumId w:val="15"/>
  </w:num>
  <w:num w:numId="3" w16cid:durableId="1947303335">
    <w:abstractNumId w:val="8"/>
  </w:num>
  <w:num w:numId="4" w16cid:durableId="103476910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3765266">
    <w:abstractNumId w:val="13"/>
  </w:num>
  <w:num w:numId="6" w16cid:durableId="347875022">
    <w:abstractNumId w:val="29"/>
  </w:num>
  <w:num w:numId="7" w16cid:durableId="841891013">
    <w:abstractNumId w:val="20"/>
  </w:num>
  <w:num w:numId="8" w16cid:durableId="778839692">
    <w:abstractNumId w:val="21"/>
  </w:num>
  <w:num w:numId="9" w16cid:durableId="510801026">
    <w:abstractNumId w:val="19"/>
  </w:num>
  <w:num w:numId="10" w16cid:durableId="99378937">
    <w:abstractNumId w:val="30"/>
  </w:num>
  <w:num w:numId="11" w16cid:durableId="1841893171">
    <w:abstractNumId w:val="10"/>
  </w:num>
  <w:num w:numId="12" w16cid:durableId="366107220">
    <w:abstractNumId w:val="31"/>
  </w:num>
  <w:num w:numId="13" w16cid:durableId="1629554499">
    <w:abstractNumId w:val="25"/>
  </w:num>
  <w:num w:numId="14" w16cid:durableId="1996957876">
    <w:abstractNumId w:val="32"/>
  </w:num>
  <w:num w:numId="15" w16cid:durableId="1934389373">
    <w:abstractNumId w:val="9"/>
  </w:num>
  <w:num w:numId="16" w16cid:durableId="1931740870">
    <w:abstractNumId w:val="26"/>
  </w:num>
  <w:num w:numId="17" w16cid:durableId="1470398149">
    <w:abstractNumId w:val="14"/>
  </w:num>
  <w:num w:numId="18" w16cid:durableId="494151884">
    <w:abstractNumId w:val="27"/>
  </w:num>
  <w:num w:numId="19" w16cid:durableId="1378506196">
    <w:abstractNumId w:val="34"/>
  </w:num>
  <w:num w:numId="20" w16cid:durableId="1906720294">
    <w:abstractNumId w:val="2"/>
  </w:num>
  <w:num w:numId="21" w16cid:durableId="708606159">
    <w:abstractNumId w:val="0"/>
  </w:num>
  <w:num w:numId="22" w16cid:durableId="1572740174">
    <w:abstractNumId w:val="1"/>
  </w:num>
  <w:num w:numId="23" w16cid:durableId="6712260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63715379">
    <w:abstractNumId w:val="16"/>
  </w:num>
  <w:num w:numId="25" w16cid:durableId="827477642">
    <w:abstractNumId w:val="22"/>
  </w:num>
  <w:num w:numId="26" w16cid:durableId="1089501333">
    <w:abstractNumId w:val="33"/>
  </w:num>
  <w:num w:numId="27" w16cid:durableId="1230267876">
    <w:abstractNumId w:val="12"/>
  </w:num>
  <w:num w:numId="28" w16cid:durableId="612203212">
    <w:abstractNumId w:val="36"/>
  </w:num>
  <w:num w:numId="29" w16cid:durableId="1127771906">
    <w:abstractNumId w:val="17"/>
  </w:num>
  <w:num w:numId="30" w16cid:durableId="1323048075">
    <w:abstractNumId w:val="11"/>
  </w:num>
  <w:num w:numId="31" w16cid:durableId="1452819523">
    <w:abstractNumId w:val="23"/>
  </w:num>
  <w:num w:numId="32" w16cid:durableId="1881358522">
    <w:abstractNumId w:val="3"/>
  </w:num>
  <w:num w:numId="33" w16cid:durableId="1886527742">
    <w:abstractNumId w:val="7"/>
  </w:num>
  <w:num w:numId="34" w16cid:durableId="751203803">
    <w:abstractNumId w:val="4"/>
  </w:num>
  <w:num w:numId="35" w16cid:durableId="951517187">
    <w:abstractNumId w:val="6"/>
  </w:num>
  <w:num w:numId="36" w16cid:durableId="2061710295">
    <w:abstractNumId w:val="38"/>
  </w:num>
  <w:num w:numId="37" w16cid:durableId="2013363593">
    <w:abstractNumId w:val="5"/>
  </w:num>
  <w:num w:numId="38" w16cid:durableId="881555479">
    <w:abstractNumId w:val="37"/>
  </w:num>
  <w:num w:numId="39" w16cid:durableId="1354723485">
    <w:abstractNumId w:val="28"/>
  </w:num>
  <w:num w:numId="40" w16cid:durableId="1826192993">
    <w:abstractNumId w:val="18"/>
  </w:num>
  <w:num w:numId="41" w16cid:durableId="2065595634">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B0B"/>
    <w:rsid w:val="000004CC"/>
    <w:rsid w:val="00000FCC"/>
    <w:rsid w:val="00001B90"/>
    <w:rsid w:val="000032AB"/>
    <w:rsid w:val="00004AB9"/>
    <w:rsid w:val="000058A4"/>
    <w:rsid w:val="000062F0"/>
    <w:rsid w:val="000064D3"/>
    <w:rsid w:val="00006938"/>
    <w:rsid w:val="000071FD"/>
    <w:rsid w:val="000071FE"/>
    <w:rsid w:val="0001089A"/>
    <w:rsid w:val="000124FF"/>
    <w:rsid w:val="00012F1C"/>
    <w:rsid w:val="00014BB1"/>
    <w:rsid w:val="00014EAA"/>
    <w:rsid w:val="0001565E"/>
    <w:rsid w:val="00015B9C"/>
    <w:rsid w:val="00017885"/>
    <w:rsid w:val="00021B8E"/>
    <w:rsid w:val="00022356"/>
    <w:rsid w:val="00022C15"/>
    <w:rsid w:val="00023435"/>
    <w:rsid w:val="0002484C"/>
    <w:rsid w:val="00024BB4"/>
    <w:rsid w:val="00025247"/>
    <w:rsid w:val="00025812"/>
    <w:rsid w:val="0002651E"/>
    <w:rsid w:val="000301E9"/>
    <w:rsid w:val="0003025E"/>
    <w:rsid w:val="00030ECF"/>
    <w:rsid w:val="00031133"/>
    <w:rsid w:val="0003117A"/>
    <w:rsid w:val="00032933"/>
    <w:rsid w:val="00032F79"/>
    <w:rsid w:val="00034038"/>
    <w:rsid w:val="00035C6B"/>
    <w:rsid w:val="000363BA"/>
    <w:rsid w:val="000376DF"/>
    <w:rsid w:val="00041023"/>
    <w:rsid w:val="000410E9"/>
    <w:rsid w:val="0004182A"/>
    <w:rsid w:val="00042540"/>
    <w:rsid w:val="000428D2"/>
    <w:rsid w:val="00042FCB"/>
    <w:rsid w:val="000432FA"/>
    <w:rsid w:val="00043ED0"/>
    <w:rsid w:val="00043FDA"/>
    <w:rsid w:val="00044FD5"/>
    <w:rsid w:val="000455FD"/>
    <w:rsid w:val="00045A94"/>
    <w:rsid w:val="0004672F"/>
    <w:rsid w:val="00046953"/>
    <w:rsid w:val="000469B1"/>
    <w:rsid w:val="00047623"/>
    <w:rsid w:val="0005085E"/>
    <w:rsid w:val="00050F89"/>
    <w:rsid w:val="000510F7"/>
    <w:rsid w:val="00051303"/>
    <w:rsid w:val="00051C4D"/>
    <w:rsid w:val="00053928"/>
    <w:rsid w:val="00053953"/>
    <w:rsid w:val="00053FAF"/>
    <w:rsid w:val="00054088"/>
    <w:rsid w:val="00054C31"/>
    <w:rsid w:val="000560B3"/>
    <w:rsid w:val="00056E93"/>
    <w:rsid w:val="0005743B"/>
    <w:rsid w:val="000575A8"/>
    <w:rsid w:val="00057990"/>
    <w:rsid w:val="00057E19"/>
    <w:rsid w:val="00060560"/>
    <w:rsid w:val="00060EAA"/>
    <w:rsid w:val="00060FA3"/>
    <w:rsid w:val="00061835"/>
    <w:rsid w:val="00062990"/>
    <w:rsid w:val="00062B8A"/>
    <w:rsid w:val="00063BEC"/>
    <w:rsid w:val="0006451C"/>
    <w:rsid w:val="00064798"/>
    <w:rsid w:val="00064B37"/>
    <w:rsid w:val="00065CE8"/>
    <w:rsid w:val="00066013"/>
    <w:rsid w:val="00067029"/>
    <w:rsid w:val="000679B4"/>
    <w:rsid w:val="0007048F"/>
    <w:rsid w:val="00070A71"/>
    <w:rsid w:val="000712FF"/>
    <w:rsid w:val="00072199"/>
    <w:rsid w:val="00072B63"/>
    <w:rsid w:val="00072BE5"/>
    <w:rsid w:val="000741DD"/>
    <w:rsid w:val="00074EAF"/>
    <w:rsid w:val="000771E9"/>
    <w:rsid w:val="0008110D"/>
    <w:rsid w:val="000815FD"/>
    <w:rsid w:val="000815FF"/>
    <w:rsid w:val="00082208"/>
    <w:rsid w:val="000828D0"/>
    <w:rsid w:val="00082CDF"/>
    <w:rsid w:val="000831B0"/>
    <w:rsid w:val="00083D36"/>
    <w:rsid w:val="00085114"/>
    <w:rsid w:val="0008552C"/>
    <w:rsid w:val="000867A2"/>
    <w:rsid w:val="0008710A"/>
    <w:rsid w:val="000902A9"/>
    <w:rsid w:val="000909F4"/>
    <w:rsid w:val="00090D66"/>
    <w:rsid w:val="00090F84"/>
    <w:rsid w:val="000930F0"/>
    <w:rsid w:val="0009493A"/>
    <w:rsid w:val="00095A8A"/>
    <w:rsid w:val="00097D98"/>
    <w:rsid w:val="00097F86"/>
    <w:rsid w:val="000A1EB9"/>
    <w:rsid w:val="000A35BA"/>
    <w:rsid w:val="000A39A4"/>
    <w:rsid w:val="000A3A10"/>
    <w:rsid w:val="000A411E"/>
    <w:rsid w:val="000A4814"/>
    <w:rsid w:val="000A55E9"/>
    <w:rsid w:val="000A71FA"/>
    <w:rsid w:val="000A7B3E"/>
    <w:rsid w:val="000A7BE1"/>
    <w:rsid w:val="000B10EF"/>
    <w:rsid w:val="000B18D8"/>
    <w:rsid w:val="000B1B82"/>
    <w:rsid w:val="000B2441"/>
    <w:rsid w:val="000B3929"/>
    <w:rsid w:val="000B3D37"/>
    <w:rsid w:val="000B4561"/>
    <w:rsid w:val="000B53A7"/>
    <w:rsid w:val="000B53F3"/>
    <w:rsid w:val="000B5FA4"/>
    <w:rsid w:val="000B5FD7"/>
    <w:rsid w:val="000B67B8"/>
    <w:rsid w:val="000B6D3A"/>
    <w:rsid w:val="000B7237"/>
    <w:rsid w:val="000C18A8"/>
    <w:rsid w:val="000C3197"/>
    <w:rsid w:val="000C4829"/>
    <w:rsid w:val="000C5496"/>
    <w:rsid w:val="000C57CD"/>
    <w:rsid w:val="000C5999"/>
    <w:rsid w:val="000C70DF"/>
    <w:rsid w:val="000C7A8E"/>
    <w:rsid w:val="000D2264"/>
    <w:rsid w:val="000D5ABE"/>
    <w:rsid w:val="000D62D2"/>
    <w:rsid w:val="000D70CC"/>
    <w:rsid w:val="000D74DC"/>
    <w:rsid w:val="000D7961"/>
    <w:rsid w:val="000D7E49"/>
    <w:rsid w:val="000E2187"/>
    <w:rsid w:val="000E25C3"/>
    <w:rsid w:val="000E2A7A"/>
    <w:rsid w:val="000E32F9"/>
    <w:rsid w:val="000E394A"/>
    <w:rsid w:val="000E475F"/>
    <w:rsid w:val="000E5831"/>
    <w:rsid w:val="000E5F0E"/>
    <w:rsid w:val="000E6043"/>
    <w:rsid w:val="000E60BA"/>
    <w:rsid w:val="000E6DF6"/>
    <w:rsid w:val="000F03AA"/>
    <w:rsid w:val="000F04B1"/>
    <w:rsid w:val="000F0525"/>
    <w:rsid w:val="000F07AE"/>
    <w:rsid w:val="000F0D27"/>
    <w:rsid w:val="000F29C4"/>
    <w:rsid w:val="000F2A3E"/>
    <w:rsid w:val="000F3E42"/>
    <w:rsid w:val="000F479F"/>
    <w:rsid w:val="000F5EA0"/>
    <w:rsid w:val="000F6AC5"/>
    <w:rsid w:val="000F7A75"/>
    <w:rsid w:val="00100702"/>
    <w:rsid w:val="00100F65"/>
    <w:rsid w:val="00102BA2"/>
    <w:rsid w:val="00103B01"/>
    <w:rsid w:val="00103C98"/>
    <w:rsid w:val="00104AEE"/>
    <w:rsid w:val="00106005"/>
    <w:rsid w:val="00106C34"/>
    <w:rsid w:val="00110079"/>
    <w:rsid w:val="0011080C"/>
    <w:rsid w:val="00110C22"/>
    <w:rsid w:val="001118AD"/>
    <w:rsid w:val="00111AC8"/>
    <w:rsid w:val="001154BF"/>
    <w:rsid w:val="00115EB7"/>
    <w:rsid w:val="0011632A"/>
    <w:rsid w:val="00116363"/>
    <w:rsid w:val="00117532"/>
    <w:rsid w:val="001204BB"/>
    <w:rsid w:val="00120D2E"/>
    <w:rsid w:val="00121E5B"/>
    <w:rsid w:val="00121F11"/>
    <w:rsid w:val="001231ED"/>
    <w:rsid w:val="00123592"/>
    <w:rsid w:val="00124817"/>
    <w:rsid w:val="0012642D"/>
    <w:rsid w:val="00127851"/>
    <w:rsid w:val="001307B4"/>
    <w:rsid w:val="00130DA6"/>
    <w:rsid w:val="0013250C"/>
    <w:rsid w:val="00132653"/>
    <w:rsid w:val="00132B2E"/>
    <w:rsid w:val="001332F3"/>
    <w:rsid w:val="001336AF"/>
    <w:rsid w:val="001346C8"/>
    <w:rsid w:val="00134BDD"/>
    <w:rsid w:val="00136089"/>
    <w:rsid w:val="001362D4"/>
    <w:rsid w:val="0013686F"/>
    <w:rsid w:val="001372A5"/>
    <w:rsid w:val="00137E97"/>
    <w:rsid w:val="00140737"/>
    <w:rsid w:val="00141766"/>
    <w:rsid w:val="00142763"/>
    <w:rsid w:val="00145CA1"/>
    <w:rsid w:val="00146BA2"/>
    <w:rsid w:val="00147261"/>
    <w:rsid w:val="001479CD"/>
    <w:rsid w:val="0015033E"/>
    <w:rsid w:val="0015119D"/>
    <w:rsid w:val="0015163C"/>
    <w:rsid w:val="00152E0F"/>
    <w:rsid w:val="00154460"/>
    <w:rsid w:val="001560B0"/>
    <w:rsid w:val="00156BC4"/>
    <w:rsid w:val="00156DC3"/>
    <w:rsid w:val="001570B9"/>
    <w:rsid w:val="0015763A"/>
    <w:rsid w:val="001605E7"/>
    <w:rsid w:val="00161D8B"/>
    <w:rsid w:val="00161FFE"/>
    <w:rsid w:val="00162341"/>
    <w:rsid w:val="0016251B"/>
    <w:rsid w:val="00163137"/>
    <w:rsid w:val="001631EC"/>
    <w:rsid w:val="00164388"/>
    <w:rsid w:val="00164FAC"/>
    <w:rsid w:val="001650BB"/>
    <w:rsid w:val="0016535C"/>
    <w:rsid w:val="00165EC2"/>
    <w:rsid w:val="00165FEE"/>
    <w:rsid w:val="00166E6E"/>
    <w:rsid w:val="00170331"/>
    <w:rsid w:val="001709A2"/>
    <w:rsid w:val="001709CC"/>
    <w:rsid w:val="001711D4"/>
    <w:rsid w:val="001720CF"/>
    <w:rsid w:val="00173283"/>
    <w:rsid w:val="00173C6C"/>
    <w:rsid w:val="00174050"/>
    <w:rsid w:val="0017496B"/>
    <w:rsid w:val="001758DF"/>
    <w:rsid w:val="00175B88"/>
    <w:rsid w:val="00176D6E"/>
    <w:rsid w:val="00177058"/>
    <w:rsid w:val="0018077B"/>
    <w:rsid w:val="001808AD"/>
    <w:rsid w:val="001809BE"/>
    <w:rsid w:val="0018155F"/>
    <w:rsid w:val="0018232E"/>
    <w:rsid w:val="00182F35"/>
    <w:rsid w:val="00183117"/>
    <w:rsid w:val="00183705"/>
    <w:rsid w:val="001837CF"/>
    <w:rsid w:val="00184032"/>
    <w:rsid w:val="00184C03"/>
    <w:rsid w:val="00186375"/>
    <w:rsid w:val="00186639"/>
    <w:rsid w:val="00190692"/>
    <w:rsid w:val="00190B80"/>
    <w:rsid w:val="00190E81"/>
    <w:rsid w:val="001922DD"/>
    <w:rsid w:val="001925C6"/>
    <w:rsid w:val="001931DB"/>
    <w:rsid w:val="00193672"/>
    <w:rsid w:val="00194487"/>
    <w:rsid w:val="00194C1E"/>
    <w:rsid w:val="00194CE0"/>
    <w:rsid w:val="001956BA"/>
    <w:rsid w:val="001956F7"/>
    <w:rsid w:val="00195F36"/>
    <w:rsid w:val="001966FA"/>
    <w:rsid w:val="00197C8E"/>
    <w:rsid w:val="001A0945"/>
    <w:rsid w:val="001A106F"/>
    <w:rsid w:val="001A1079"/>
    <w:rsid w:val="001A1A9C"/>
    <w:rsid w:val="001A23DC"/>
    <w:rsid w:val="001A2C0E"/>
    <w:rsid w:val="001A34BF"/>
    <w:rsid w:val="001A35E0"/>
    <w:rsid w:val="001A3C8F"/>
    <w:rsid w:val="001A3D4E"/>
    <w:rsid w:val="001A4117"/>
    <w:rsid w:val="001A547A"/>
    <w:rsid w:val="001A5CBB"/>
    <w:rsid w:val="001A6201"/>
    <w:rsid w:val="001A69FB"/>
    <w:rsid w:val="001A7474"/>
    <w:rsid w:val="001A7480"/>
    <w:rsid w:val="001A7D7C"/>
    <w:rsid w:val="001B1484"/>
    <w:rsid w:val="001B203D"/>
    <w:rsid w:val="001B2728"/>
    <w:rsid w:val="001B2D5A"/>
    <w:rsid w:val="001B555A"/>
    <w:rsid w:val="001B5D21"/>
    <w:rsid w:val="001B5DAF"/>
    <w:rsid w:val="001B606F"/>
    <w:rsid w:val="001B6156"/>
    <w:rsid w:val="001B72E8"/>
    <w:rsid w:val="001C0566"/>
    <w:rsid w:val="001C084A"/>
    <w:rsid w:val="001C0D91"/>
    <w:rsid w:val="001C1566"/>
    <w:rsid w:val="001C34B9"/>
    <w:rsid w:val="001C36F5"/>
    <w:rsid w:val="001C4305"/>
    <w:rsid w:val="001C55AA"/>
    <w:rsid w:val="001C5692"/>
    <w:rsid w:val="001C6044"/>
    <w:rsid w:val="001C65BD"/>
    <w:rsid w:val="001C722A"/>
    <w:rsid w:val="001C7548"/>
    <w:rsid w:val="001C7CAD"/>
    <w:rsid w:val="001D04DE"/>
    <w:rsid w:val="001D0B5B"/>
    <w:rsid w:val="001D169A"/>
    <w:rsid w:val="001D27F6"/>
    <w:rsid w:val="001D2DFE"/>
    <w:rsid w:val="001D4AB3"/>
    <w:rsid w:val="001D4B3F"/>
    <w:rsid w:val="001D522F"/>
    <w:rsid w:val="001D675E"/>
    <w:rsid w:val="001D6BD8"/>
    <w:rsid w:val="001D6DA9"/>
    <w:rsid w:val="001D6E0F"/>
    <w:rsid w:val="001D7142"/>
    <w:rsid w:val="001D7E5A"/>
    <w:rsid w:val="001E05C0"/>
    <w:rsid w:val="001E0DE9"/>
    <w:rsid w:val="001E1B70"/>
    <w:rsid w:val="001E1BC3"/>
    <w:rsid w:val="001E2729"/>
    <w:rsid w:val="001E2C17"/>
    <w:rsid w:val="001E4F00"/>
    <w:rsid w:val="001E69E6"/>
    <w:rsid w:val="001E6B83"/>
    <w:rsid w:val="001E75FD"/>
    <w:rsid w:val="001F1C1D"/>
    <w:rsid w:val="001F38FD"/>
    <w:rsid w:val="001F39D8"/>
    <w:rsid w:val="001F3FC5"/>
    <w:rsid w:val="001F3FE1"/>
    <w:rsid w:val="001F5BAF"/>
    <w:rsid w:val="001F6784"/>
    <w:rsid w:val="001F68ED"/>
    <w:rsid w:val="001F71A7"/>
    <w:rsid w:val="001F7404"/>
    <w:rsid w:val="00201E22"/>
    <w:rsid w:val="0020272F"/>
    <w:rsid w:val="00203331"/>
    <w:rsid w:val="002034C3"/>
    <w:rsid w:val="00203DD9"/>
    <w:rsid w:val="002046E5"/>
    <w:rsid w:val="00204BE7"/>
    <w:rsid w:val="00211141"/>
    <w:rsid w:val="002119B0"/>
    <w:rsid w:val="00214498"/>
    <w:rsid w:val="002144AE"/>
    <w:rsid w:val="00214543"/>
    <w:rsid w:val="00214A16"/>
    <w:rsid w:val="00216422"/>
    <w:rsid w:val="00216520"/>
    <w:rsid w:val="00216BD9"/>
    <w:rsid w:val="00217285"/>
    <w:rsid w:val="00217851"/>
    <w:rsid w:val="0021797F"/>
    <w:rsid w:val="00217E05"/>
    <w:rsid w:val="0022027C"/>
    <w:rsid w:val="002204D6"/>
    <w:rsid w:val="00220FB8"/>
    <w:rsid w:val="0022151E"/>
    <w:rsid w:val="00223390"/>
    <w:rsid w:val="00224D07"/>
    <w:rsid w:val="00225225"/>
    <w:rsid w:val="00225C5E"/>
    <w:rsid w:val="002265DF"/>
    <w:rsid w:val="00227129"/>
    <w:rsid w:val="00227964"/>
    <w:rsid w:val="002305A5"/>
    <w:rsid w:val="00230861"/>
    <w:rsid w:val="00230A29"/>
    <w:rsid w:val="00230B99"/>
    <w:rsid w:val="0023384A"/>
    <w:rsid w:val="00235448"/>
    <w:rsid w:val="002363F3"/>
    <w:rsid w:val="00236604"/>
    <w:rsid w:val="00236DFA"/>
    <w:rsid w:val="00240337"/>
    <w:rsid w:val="00241919"/>
    <w:rsid w:val="00243357"/>
    <w:rsid w:val="00243DC1"/>
    <w:rsid w:val="00244276"/>
    <w:rsid w:val="00244A86"/>
    <w:rsid w:val="00245314"/>
    <w:rsid w:val="0024638A"/>
    <w:rsid w:val="0024663C"/>
    <w:rsid w:val="0024769A"/>
    <w:rsid w:val="00247F88"/>
    <w:rsid w:val="00250F27"/>
    <w:rsid w:val="00251318"/>
    <w:rsid w:val="002518F8"/>
    <w:rsid w:val="002529EA"/>
    <w:rsid w:val="002531AB"/>
    <w:rsid w:val="00253673"/>
    <w:rsid w:val="00254039"/>
    <w:rsid w:val="002544AF"/>
    <w:rsid w:val="0025533A"/>
    <w:rsid w:val="00255EB0"/>
    <w:rsid w:val="0025629E"/>
    <w:rsid w:val="00256865"/>
    <w:rsid w:val="002570C1"/>
    <w:rsid w:val="00262203"/>
    <w:rsid w:val="002631D8"/>
    <w:rsid w:val="0026348C"/>
    <w:rsid w:val="002647A5"/>
    <w:rsid w:val="002648AF"/>
    <w:rsid w:val="002657AC"/>
    <w:rsid w:val="002701CC"/>
    <w:rsid w:val="002707AB"/>
    <w:rsid w:val="00270A8A"/>
    <w:rsid w:val="00271F01"/>
    <w:rsid w:val="00272066"/>
    <w:rsid w:val="002728E8"/>
    <w:rsid w:val="002732E8"/>
    <w:rsid w:val="0027410B"/>
    <w:rsid w:val="00275771"/>
    <w:rsid w:val="00275F2C"/>
    <w:rsid w:val="00276A61"/>
    <w:rsid w:val="00277672"/>
    <w:rsid w:val="00277DF7"/>
    <w:rsid w:val="0028177E"/>
    <w:rsid w:val="00281EDB"/>
    <w:rsid w:val="00282593"/>
    <w:rsid w:val="00282D2D"/>
    <w:rsid w:val="00284005"/>
    <w:rsid w:val="00284AB1"/>
    <w:rsid w:val="0028534C"/>
    <w:rsid w:val="002871C2"/>
    <w:rsid w:val="002877D5"/>
    <w:rsid w:val="00290079"/>
    <w:rsid w:val="00290F41"/>
    <w:rsid w:val="002929FA"/>
    <w:rsid w:val="00293A7D"/>
    <w:rsid w:val="00294CDB"/>
    <w:rsid w:val="00296D1B"/>
    <w:rsid w:val="00296E7E"/>
    <w:rsid w:val="002972AE"/>
    <w:rsid w:val="002974E1"/>
    <w:rsid w:val="002A0B3F"/>
    <w:rsid w:val="002A17CB"/>
    <w:rsid w:val="002A2D44"/>
    <w:rsid w:val="002A4B2E"/>
    <w:rsid w:val="002A5E79"/>
    <w:rsid w:val="002A61AF"/>
    <w:rsid w:val="002A68F2"/>
    <w:rsid w:val="002B0347"/>
    <w:rsid w:val="002B049C"/>
    <w:rsid w:val="002B309C"/>
    <w:rsid w:val="002B34EA"/>
    <w:rsid w:val="002B35E8"/>
    <w:rsid w:val="002B39AC"/>
    <w:rsid w:val="002B3A13"/>
    <w:rsid w:val="002B4702"/>
    <w:rsid w:val="002B5258"/>
    <w:rsid w:val="002B5404"/>
    <w:rsid w:val="002B54B2"/>
    <w:rsid w:val="002B5C53"/>
    <w:rsid w:val="002B68D1"/>
    <w:rsid w:val="002B7159"/>
    <w:rsid w:val="002B71C7"/>
    <w:rsid w:val="002B76A1"/>
    <w:rsid w:val="002B771E"/>
    <w:rsid w:val="002C02C7"/>
    <w:rsid w:val="002C274A"/>
    <w:rsid w:val="002C3721"/>
    <w:rsid w:val="002C4163"/>
    <w:rsid w:val="002C5135"/>
    <w:rsid w:val="002D0BDB"/>
    <w:rsid w:val="002D140E"/>
    <w:rsid w:val="002D19B8"/>
    <w:rsid w:val="002D1D80"/>
    <w:rsid w:val="002D3496"/>
    <w:rsid w:val="002D56A3"/>
    <w:rsid w:val="002D5DB6"/>
    <w:rsid w:val="002D5F12"/>
    <w:rsid w:val="002D6391"/>
    <w:rsid w:val="002D66AD"/>
    <w:rsid w:val="002D700E"/>
    <w:rsid w:val="002D707C"/>
    <w:rsid w:val="002D713B"/>
    <w:rsid w:val="002D76D5"/>
    <w:rsid w:val="002D772A"/>
    <w:rsid w:val="002E021B"/>
    <w:rsid w:val="002E055C"/>
    <w:rsid w:val="002E0740"/>
    <w:rsid w:val="002E0959"/>
    <w:rsid w:val="002E2291"/>
    <w:rsid w:val="002E25BA"/>
    <w:rsid w:val="002E35B3"/>
    <w:rsid w:val="002E407B"/>
    <w:rsid w:val="002E5853"/>
    <w:rsid w:val="002E596D"/>
    <w:rsid w:val="002E680A"/>
    <w:rsid w:val="002E7780"/>
    <w:rsid w:val="002E7FB0"/>
    <w:rsid w:val="002F0CED"/>
    <w:rsid w:val="002F110E"/>
    <w:rsid w:val="002F4544"/>
    <w:rsid w:val="002F5177"/>
    <w:rsid w:val="002F603D"/>
    <w:rsid w:val="0030112C"/>
    <w:rsid w:val="003011B3"/>
    <w:rsid w:val="00302371"/>
    <w:rsid w:val="00302BB9"/>
    <w:rsid w:val="003031F2"/>
    <w:rsid w:val="00304472"/>
    <w:rsid w:val="00304B39"/>
    <w:rsid w:val="003060CE"/>
    <w:rsid w:val="003062FE"/>
    <w:rsid w:val="00306596"/>
    <w:rsid w:val="00306CC0"/>
    <w:rsid w:val="00307893"/>
    <w:rsid w:val="00307BF7"/>
    <w:rsid w:val="0031081B"/>
    <w:rsid w:val="00311A32"/>
    <w:rsid w:val="00311D46"/>
    <w:rsid w:val="00312D1C"/>
    <w:rsid w:val="00314392"/>
    <w:rsid w:val="0031577B"/>
    <w:rsid w:val="003159B6"/>
    <w:rsid w:val="00316657"/>
    <w:rsid w:val="00317490"/>
    <w:rsid w:val="00317B73"/>
    <w:rsid w:val="003212CB"/>
    <w:rsid w:val="00321A9F"/>
    <w:rsid w:val="003220AC"/>
    <w:rsid w:val="00322318"/>
    <w:rsid w:val="0032271D"/>
    <w:rsid w:val="00323103"/>
    <w:rsid w:val="003233B1"/>
    <w:rsid w:val="003238F9"/>
    <w:rsid w:val="00324A32"/>
    <w:rsid w:val="003251FA"/>
    <w:rsid w:val="00325321"/>
    <w:rsid w:val="0032742C"/>
    <w:rsid w:val="00327EEB"/>
    <w:rsid w:val="003300D2"/>
    <w:rsid w:val="003301C6"/>
    <w:rsid w:val="0033034E"/>
    <w:rsid w:val="00330BC8"/>
    <w:rsid w:val="00331066"/>
    <w:rsid w:val="003310F6"/>
    <w:rsid w:val="00331810"/>
    <w:rsid w:val="003320D8"/>
    <w:rsid w:val="003322BE"/>
    <w:rsid w:val="003322C8"/>
    <w:rsid w:val="0033560F"/>
    <w:rsid w:val="0033640E"/>
    <w:rsid w:val="0033653D"/>
    <w:rsid w:val="003370C9"/>
    <w:rsid w:val="00337109"/>
    <w:rsid w:val="00337CD6"/>
    <w:rsid w:val="00337E56"/>
    <w:rsid w:val="00337EE9"/>
    <w:rsid w:val="00340223"/>
    <w:rsid w:val="00340476"/>
    <w:rsid w:val="003404CB"/>
    <w:rsid w:val="003407C0"/>
    <w:rsid w:val="0034166D"/>
    <w:rsid w:val="00341CE1"/>
    <w:rsid w:val="0034278C"/>
    <w:rsid w:val="0034481F"/>
    <w:rsid w:val="00345582"/>
    <w:rsid w:val="00346A39"/>
    <w:rsid w:val="003503D0"/>
    <w:rsid w:val="00350DDE"/>
    <w:rsid w:val="003517BD"/>
    <w:rsid w:val="0035194A"/>
    <w:rsid w:val="00351A69"/>
    <w:rsid w:val="00351AA8"/>
    <w:rsid w:val="00352ED2"/>
    <w:rsid w:val="003532C8"/>
    <w:rsid w:val="00353769"/>
    <w:rsid w:val="003547A5"/>
    <w:rsid w:val="003547ED"/>
    <w:rsid w:val="003576B9"/>
    <w:rsid w:val="00360828"/>
    <w:rsid w:val="00361008"/>
    <w:rsid w:val="00361330"/>
    <w:rsid w:val="00361D0B"/>
    <w:rsid w:val="00362596"/>
    <w:rsid w:val="00362646"/>
    <w:rsid w:val="00362CCD"/>
    <w:rsid w:val="003638B8"/>
    <w:rsid w:val="00364655"/>
    <w:rsid w:val="00370863"/>
    <w:rsid w:val="00371ABD"/>
    <w:rsid w:val="00371D57"/>
    <w:rsid w:val="00374017"/>
    <w:rsid w:val="00374752"/>
    <w:rsid w:val="00374A5C"/>
    <w:rsid w:val="00375E02"/>
    <w:rsid w:val="00376016"/>
    <w:rsid w:val="0037606C"/>
    <w:rsid w:val="003765C6"/>
    <w:rsid w:val="0037732E"/>
    <w:rsid w:val="00377522"/>
    <w:rsid w:val="00377B07"/>
    <w:rsid w:val="00380F66"/>
    <w:rsid w:val="003815B8"/>
    <w:rsid w:val="00381CA2"/>
    <w:rsid w:val="0038262A"/>
    <w:rsid w:val="00383A6E"/>
    <w:rsid w:val="0038562E"/>
    <w:rsid w:val="00385DE3"/>
    <w:rsid w:val="00386DA8"/>
    <w:rsid w:val="00387FA5"/>
    <w:rsid w:val="003900A3"/>
    <w:rsid w:val="003903EB"/>
    <w:rsid w:val="003908F6"/>
    <w:rsid w:val="00390AEE"/>
    <w:rsid w:val="00391031"/>
    <w:rsid w:val="00391378"/>
    <w:rsid w:val="00392938"/>
    <w:rsid w:val="00392CC1"/>
    <w:rsid w:val="0039310D"/>
    <w:rsid w:val="00394E39"/>
    <w:rsid w:val="0039507A"/>
    <w:rsid w:val="00396AA5"/>
    <w:rsid w:val="00396AA8"/>
    <w:rsid w:val="00397251"/>
    <w:rsid w:val="00397DF5"/>
    <w:rsid w:val="003A02E7"/>
    <w:rsid w:val="003A1ADB"/>
    <w:rsid w:val="003A2349"/>
    <w:rsid w:val="003A272F"/>
    <w:rsid w:val="003A2FB0"/>
    <w:rsid w:val="003A3D85"/>
    <w:rsid w:val="003A429B"/>
    <w:rsid w:val="003A4936"/>
    <w:rsid w:val="003A5055"/>
    <w:rsid w:val="003A5186"/>
    <w:rsid w:val="003A5214"/>
    <w:rsid w:val="003A54C3"/>
    <w:rsid w:val="003A59DA"/>
    <w:rsid w:val="003A6B83"/>
    <w:rsid w:val="003B2777"/>
    <w:rsid w:val="003B2CB2"/>
    <w:rsid w:val="003B2CFA"/>
    <w:rsid w:val="003B3303"/>
    <w:rsid w:val="003B409A"/>
    <w:rsid w:val="003B4550"/>
    <w:rsid w:val="003B669F"/>
    <w:rsid w:val="003B755C"/>
    <w:rsid w:val="003B7F8F"/>
    <w:rsid w:val="003C095A"/>
    <w:rsid w:val="003C0C14"/>
    <w:rsid w:val="003C0FAA"/>
    <w:rsid w:val="003C110D"/>
    <w:rsid w:val="003C1171"/>
    <w:rsid w:val="003C135A"/>
    <w:rsid w:val="003C1F78"/>
    <w:rsid w:val="003C28C1"/>
    <w:rsid w:val="003C2BC8"/>
    <w:rsid w:val="003C32D8"/>
    <w:rsid w:val="003C3879"/>
    <w:rsid w:val="003C465D"/>
    <w:rsid w:val="003C64D4"/>
    <w:rsid w:val="003C79A8"/>
    <w:rsid w:val="003D0DEE"/>
    <w:rsid w:val="003D0E78"/>
    <w:rsid w:val="003D202A"/>
    <w:rsid w:val="003D2683"/>
    <w:rsid w:val="003D3284"/>
    <w:rsid w:val="003D3CF1"/>
    <w:rsid w:val="003D3EFD"/>
    <w:rsid w:val="003D4873"/>
    <w:rsid w:val="003D549F"/>
    <w:rsid w:val="003D5B32"/>
    <w:rsid w:val="003D6108"/>
    <w:rsid w:val="003D75FD"/>
    <w:rsid w:val="003D77C2"/>
    <w:rsid w:val="003D79DF"/>
    <w:rsid w:val="003D7E1B"/>
    <w:rsid w:val="003E0842"/>
    <w:rsid w:val="003E4521"/>
    <w:rsid w:val="003E51F1"/>
    <w:rsid w:val="003E588D"/>
    <w:rsid w:val="003E5B04"/>
    <w:rsid w:val="003E5E8E"/>
    <w:rsid w:val="003E654B"/>
    <w:rsid w:val="003E658B"/>
    <w:rsid w:val="003E6A26"/>
    <w:rsid w:val="003E6DAB"/>
    <w:rsid w:val="003E7247"/>
    <w:rsid w:val="003F04DC"/>
    <w:rsid w:val="003F0E09"/>
    <w:rsid w:val="003F2994"/>
    <w:rsid w:val="003F2A22"/>
    <w:rsid w:val="003F3890"/>
    <w:rsid w:val="003F3ED9"/>
    <w:rsid w:val="003F6B5D"/>
    <w:rsid w:val="003F6E82"/>
    <w:rsid w:val="004006C2"/>
    <w:rsid w:val="00400C8C"/>
    <w:rsid w:val="004010B9"/>
    <w:rsid w:val="00401982"/>
    <w:rsid w:val="00401DAB"/>
    <w:rsid w:val="004035AD"/>
    <w:rsid w:val="00404596"/>
    <w:rsid w:val="00404907"/>
    <w:rsid w:val="00404DD2"/>
    <w:rsid w:val="00405581"/>
    <w:rsid w:val="004055EF"/>
    <w:rsid w:val="00405D2C"/>
    <w:rsid w:val="00406547"/>
    <w:rsid w:val="00406F11"/>
    <w:rsid w:val="004108B2"/>
    <w:rsid w:val="00411470"/>
    <w:rsid w:val="00411732"/>
    <w:rsid w:val="0041178F"/>
    <w:rsid w:val="00413844"/>
    <w:rsid w:val="00413E92"/>
    <w:rsid w:val="004154F1"/>
    <w:rsid w:val="00416094"/>
    <w:rsid w:val="004175B0"/>
    <w:rsid w:val="004176BE"/>
    <w:rsid w:val="00420597"/>
    <w:rsid w:val="00421E67"/>
    <w:rsid w:val="0042265C"/>
    <w:rsid w:val="004229DD"/>
    <w:rsid w:val="00422C64"/>
    <w:rsid w:val="004230B6"/>
    <w:rsid w:val="00423224"/>
    <w:rsid w:val="00425E6D"/>
    <w:rsid w:val="00426370"/>
    <w:rsid w:val="004263CB"/>
    <w:rsid w:val="0042655D"/>
    <w:rsid w:val="0042682D"/>
    <w:rsid w:val="00427870"/>
    <w:rsid w:val="00427D9D"/>
    <w:rsid w:val="004304B5"/>
    <w:rsid w:val="00430801"/>
    <w:rsid w:val="004317E6"/>
    <w:rsid w:val="0043180D"/>
    <w:rsid w:val="00431861"/>
    <w:rsid w:val="004331F4"/>
    <w:rsid w:val="00440990"/>
    <w:rsid w:val="004420D3"/>
    <w:rsid w:val="00443470"/>
    <w:rsid w:val="004437D3"/>
    <w:rsid w:val="00443F1C"/>
    <w:rsid w:val="00445E0B"/>
    <w:rsid w:val="00446221"/>
    <w:rsid w:val="00446E67"/>
    <w:rsid w:val="004476AA"/>
    <w:rsid w:val="0045037E"/>
    <w:rsid w:val="004516C1"/>
    <w:rsid w:val="00453C47"/>
    <w:rsid w:val="00454F82"/>
    <w:rsid w:val="00455339"/>
    <w:rsid w:val="004555D1"/>
    <w:rsid w:val="00455673"/>
    <w:rsid w:val="00456658"/>
    <w:rsid w:val="004572F7"/>
    <w:rsid w:val="00457425"/>
    <w:rsid w:val="0045750C"/>
    <w:rsid w:val="00461165"/>
    <w:rsid w:val="0046162E"/>
    <w:rsid w:val="004623DC"/>
    <w:rsid w:val="00462677"/>
    <w:rsid w:val="004626BE"/>
    <w:rsid w:val="00463BA6"/>
    <w:rsid w:val="00463DAC"/>
    <w:rsid w:val="00464B19"/>
    <w:rsid w:val="00466154"/>
    <w:rsid w:val="00466AC7"/>
    <w:rsid w:val="00466ED8"/>
    <w:rsid w:val="0046779A"/>
    <w:rsid w:val="00470974"/>
    <w:rsid w:val="00471627"/>
    <w:rsid w:val="00472514"/>
    <w:rsid w:val="00473156"/>
    <w:rsid w:val="00473FA4"/>
    <w:rsid w:val="004745E0"/>
    <w:rsid w:val="004752EB"/>
    <w:rsid w:val="00475A24"/>
    <w:rsid w:val="00475FDF"/>
    <w:rsid w:val="004762EF"/>
    <w:rsid w:val="00476443"/>
    <w:rsid w:val="004766CE"/>
    <w:rsid w:val="004768A8"/>
    <w:rsid w:val="00477E00"/>
    <w:rsid w:val="00477E7B"/>
    <w:rsid w:val="004802BC"/>
    <w:rsid w:val="00482B88"/>
    <w:rsid w:val="00484999"/>
    <w:rsid w:val="004851B4"/>
    <w:rsid w:val="004853FE"/>
    <w:rsid w:val="004867F9"/>
    <w:rsid w:val="00486987"/>
    <w:rsid w:val="004904F6"/>
    <w:rsid w:val="004908FF"/>
    <w:rsid w:val="00490FD4"/>
    <w:rsid w:val="00491F59"/>
    <w:rsid w:val="0049375C"/>
    <w:rsid w:val="0049451B"/>
    <w:rsid w:val="00495903"/>
    <w:rsid w:val="00496790"/>
    <w:rsid w:val="0049703D"/>
    <w:rsid w:val="00497C19"/>
    <w:rsid w:val="004A0617"/>
    <w:rsid w:val="004A063F"/>
    <w:rsid w:val="004A09D9"/>
    <w:rsid w:val="004A2471"/>
    <w:rsid w:val="004A315C"/>
    <w:rsid w:val="004A3EF3"/>
    <w:rsid w:val="004A4152"/>
    <w:rsid w:val="004A4292"/>
    <w:rsid w:val="004A4B66"/>
    <w:rsid w:val="004A61F7"/>
    <w:rsid w:val="004A6A07"/>
    <w:rsid w:val="004B09B5"/>
    <w:rsid w:val="004B1A41"/>
    <w:rsid w:val="004B24D6"/>
    <w:rsid w:val="004B2FE1"/>
    <w:rsid w:val="004B3323"/>
    <w:rsid w:val="004B3ACA"/>
    <w:rsid w:val="004B3D86"/>
    <w:rsid w:val="004B4C89"/>
    <w:rsid w:val="004B4DFD"/>
    <w:rsid w:val="004B5398"/>
    <w:rsid w:val="004B583C"/>
    <w:rsid w:val="004B67BB"/>
    <w:rsid w:val="004B7869"/>
    <w:rsid w:val="004C2376"/>
    <w:rsid w:val="004C2AF6"/>
    <w:rsid w:val="004C32A9"/>
    <w:rsid w:val="004C35B1"/>
    <w:rsid w:val="004C4213"/>
    <w:rsid w:val="004C43D7"/>
    <w:rsid w:val="004C4A8C"/>
    <w:rsid w:val="004C71A8"/>
    <w:rsid w:val="004D0082"/>
    <w:rsid w:val="004D01AC"/>
    <w:rsid w:val="004D0209"/>
    <w:rsid w:val="004D0D24"/>
    <w:rsid w:val="004D17C7"/>
    <w:rsid w:val="004D1E97"/>
    <w:rsid w:val="004D296A"/>
    <w:rsid w:val="004D2D1E"/>
    <w:rsid w:val="004D31A4"/>
    <w:rsid w:val="004D36E6"/>
    <w:rsid w:val="004D404D"/>
    <w:rsid w:val="004D4F44"/>
    <w:rsid w:val="004D640C"/>
    <w:rsid w:val="004D64E3"/>
    <w:rsid w:val="004D75D5"/>
    <w:rsid w:val="004D7B62"/>
    <w:rsid w:val="004E0EDD"/>
    <w:rsid w:val="004E1935"/>
    <w:rsid w:val="004E2B80"/>
    <w:rsid w:val="004E2EAC"/>
    <w:rsid w:val="004E2F10"/>
    <w:rsid w:val="004E358A"/>
    <w:rsid w:val="004E543E"/>
    <w:rsid w:val="004E56E3"/>
    <w:rsid w:val="004E5854"/>
    <w:rsid w:val="004E58A0"/>
    <w:rsid w:val="004E5901"/>
    <w:rsid w:val="004E5A5A"/>
    <w:rsid w:val="004E6123"/>
    <w:rsid w:val="004F00DB"/>
    <w:rsid w:val="004F0846"/>
    <w:rsid w:val="004F09CD"/>
    <w:rsid w:val="004F1F5F"/>
    <w:rsid w:val="004F26CF"/>
    <w:rsid w:val="004F45CD"/>
    <w:rsid w:val="004F52B1"/>
    <w:rsid w:val="004F53D4"/>
    <w:rsid w:val="004F7235"/>
    <w:rsid w:val="005009A9"/>
    <w:rsid w:val="00500B1D"/>
    <w:rsid w:val="005011B6"/>
    <w:rsid w:val="005037D7"/>
    <w:rsid w:val="00504AE4"/>
    <w:rsid w:val="0050595A"/>
    <w:rsid w:val="0050663F"/>
    <w:rsid w:val="0050676B"/>
    <w:rsid w:val="00506838"/>
    <w:rsid w:val="00506B0E"/>
    <w:rsid w:val="00506BFE"/>
    <w:rsid w:val="005071E3"/>
    <w:rsid w:val="00510E9F"/>
    <w:rsid w:val="00511A19"/>
    <w:rsid w:val="005125CF"/>
    <w:rsid w:val="005159B6"/>
    <w:rsid w:val="00516E1A"/>
    <w:rsid w:val="0051714F"/>
    <w:rsid w:val="00517DC4"/>
    <w:rsid w:val="0052247D"/>
    <w:rsid w:val="00522510"/>
    <w:rsid w:val="00523E02"/>
    <w:rsid w:val="00524A7F"/>
    <w:rsid w:val="005253C4"/>
    <w:rsid w:val="005262C5"/>
    <w:rsid w:val="00526455"/>
    <w:rsid w:val="0052706F"/>
    <w:rsid w:val="0052713B"/>
    <w:rsid w:val="00527B12"/>
    <w:rsid w:val="00530481"/>
    <w:rsid w:val="00531536"/>
    <w:rsid w:val="00533206"/>
    <w:rsid w:val="005333E8"/>
    <w:rsid w:val="00533BA1"/>
    <w:rsid w:val="00534170"/>
    <w:rsid w:val="00534685"/>
    <w:rsid w:val="00534767"/>
    <w:rsid w:val="0053508B"/>
    <w:rsid w:val="005354C1"/>
    <w:rsid w:val="00536ABD"/>
    <w:rsid w:val="00536CFD"/>
    <w:rsid w:val="00540DC5"/>
    <w:rsid w:val="00541694"/>
    <w:rsid w:val="00541771"/>
    <w:rsid w:val="0054286A"/>
    <w:rsid w:val="005429D1"/>
    <w:rsid w:val="00543E43"/>
    <w:rsid w:val="0054442C"/>
    <w:rsid w:val="005449CA"/>
    <w:rsid w:val="00544FB3"/>
    <w:rsid w:val="00545E5E"/>
    <w:rsid w:val="00550611"/>
    <w:rsid w:val="00550839"/>
    <w:rsid w:val="00551614"/>
    <w:rsid w:val="00551637"/>
    <w:rsid w:val="005518D8"/>
    <w:rsid w:val="00551E86"/>
    <w:rsid w:val="0055246D"/>
    <w:rsid w:val="0055265D"/>
    <w:rsid w:val="005527EA"/>
    <w:rsid w:val="00552D1E"/>
    <w:rsid w:val="0055383D"/>
    <w:rsid w:val="005539D3"/>
    <w:rsid w:val="00553BEC"/>
    <w:rsid w:val="0055456B"/>
    <w:rsid w:val="005546DA"/>
    <w:rsid w:val="00554923"/>
    <w:rsid w:val="00554926"/>
    <w:rsid w:val="00555471"/>
    <w:rsid w:val="005556E0"/>
    <w:rsid w:val="00555F8E"/>
    <w:rsid w:val="005571B9"/>
    <w:rsid w:val="0055791D"/>
    <w:rsid w:val="005606FA"/>
    <w:rsid w:val="00561EAE"/>
    <w:rsid w:val="005621A3"/>
    <w:rsid w:val="00562533"/>
    <w:rsid w:val="00564511"/>
    <w:rsid w:val="00565ADB"/>
    <w:rsid w:val="0056633F"/>
    <w:rsid w:val="0056683B"/>
    <w:rsid w:val="0056697A"/>
    <w:rsid w:val="00566D3D"/>
    <w:rsid w:val="00567CF7"/>
    <w:rsid w:val="00570C60"/>
    <w:rsid w:val="00571224"/>
    <w:rsid w:val="00572721"/>
    <w:rsid w:val="0057323D"/>
    <w:rsid w:val="00573465"/>
    <w:rsid w:val="00573577"/>
    <w:rsid w:val="00573720"/>
    <w:rsid w:val="00573A19"/>
    <w:rsid w:val="00575702"/>
    <w:rsid w:val="00577282"/>
    <w:rsid w:val="00577F7E"/>
    <w:rsid w:val="0058165F"/>
    <w:rsid w:val="005835FD"/>
    <w:rsid w:val="005842F9"/>
    <w:rsid w:val="005846C7"/>
    <w:rsid w:val="0058538F"/>
    <w:rsid w:val="005855A5"/>
    <w:rsid w:val="00585644"/>
    <w:rsid w:val="00585FD2"/>
    <w:rsid w:val="00587714"/>
    <w:rsid w:val="0058791A"/>
    <w:rsid w:val="005903AE"/>
    <w:rsid w:val="0059059B"/>
    <w:rsid w:val="00591335"/>
    <w:rsid w:val="00591442"/>
    <w:rsid w:val="005929D1"/>
    <w:rsid w:val="00595924"/>
    <w:rsid w:val="00595B31"/>
    <w:rsid w:val="00595BE6"/>
    <w:rsid w:val="00595C2C"/>
    <w:rsid w:val="00596669"/>
    <w:rsid w:val="005972BD"/>
    <w:rsid w:val="0059780B"/>
    <w:rsid w:val="005978C9"/>
    <w:rsid w:val="005A0403"/>
    <w:rsid w:val="005A107D"/>
    <w:rsid w:val="005A1181"/>
    <w:rsid w:val="005A1F00"/>
    <w:rsid w:val="005A2C7D"/>
    <w:rsid w:val="005A2DDE"/>
    <w:rsid w:val="005A322D"/>
    <w:rsid w:val="005A335E"/>
    <w:rsid w:val="005A3D3D"/>
    <w:rsid w:val="005A3F46"/>
    <w:rsid w:val="005A43AD"/>
    <w:rsid w:val="005A4ACC"/>
    <w:rsid w:val="005A5D60"/>
    <w:rsid w:val="005A704B"/>
    <w:rsid w:val="005A7BF8"/>
    <w:rsid w:val="005B035F"/>
    <w:rsid w:val="005B23D0"/>
    <w:rsid w:val="005B4692"/>
    <w:rsid w:val="005B4B9B"/>
    <w:rsid w:val="005B586F"/>
    <w:rsid w:val="005B7964"/>
    <w:rsid w:val="005C06AD"/>
    <w:rsid w:val="005C09AA"/>
    <w:rsid w:val="005C09B9"/>
    <w:rsid w:val="005C2B40"/>
    <w:rsid w:val="005C32A6"/>
    <w:rsid w:val="005C3329"/>
    <w:rsid w:val="005C36EE"/>
    <w:rsid w:val="005C3A14"/>
    <w:rsid w:val="005C3C01"/>
    <w:rsid w:val="005C52F5"/>
    <w:rsid w:val="005C5B68"/>
    <w:rsid w:val="005C69EA"/>
    <w:rsid w:val="005C6A61"/>
    <w:rsid w:val="005C7139"/>
    <w:rsid w:val="005C7352"/>
    <w:rsid w:val="005D1AB2"/>
    <w:rsid w:val="005D2EBE"/>
    <w:rsid w:val="005D3244"/>
    <w:rsid w:val="005D38C7"/>
    <w:rsid w:val="005D3B0E"/>
    <w:rsid w:val="005D4401"/>
    <w:rsid w:val="005D59FF"/>
    <w:rsid w:val="005D797F"/>
    <w:rsid w:val="005E1537"/>
    <w:rsid w:val="005E2666"/>
    <w:rsid w:val="005E3FD9"/>
    <w:rsid w:val="005E4846"/>
    <w:rsid w:val="005E537A"/>
    <w:rsid w:val="005E5BEB"/>
    <w:rsid w:val="005E6729"/>
    <w:rsid w:val="005E7CC5"/>
    <w:rsid w:val="005F024F"/>
    <w:rsid w:val="005F0279"/>
    <w:rsid w:val="005F1212"/>
    <w:rsid w:val="005F234A"/>
    <w:rsid w:val="005F28CB"/>
    <w:rsid w:val="005F3275"/>
    <w:rsid w:val="005F4120"/>
    <w:rsid w:val="005F4218"/>
    <w:rsid w:val="005F5556"/>
    <w:rsid w:val="005F5904"/>
    <w:rsid w:val="005F79A1"/>
    <w:rsid w:val="005F79EF"/>
    <w:rsid w:val="005F7BF6"/>
    <w:rsid w:val="00600EA6"/>
    <w:rsid w:val="00600ED2"/>
    <w:rsid w:val="00600F89"/>
    <w:rsid w:val="006010A6"/>
    <w:rsid w:val="00602382"/>
    <w:rsid w:val="00602392"/>
    <w:rsid w:val="0060288A"/>
    <w:rsid w:val="0060414B"/>
    <w:rsid w:val="00605724"/>
    <w:rsid w:val="006059D2"/>
    <w:rsid w:val="006069DF"/>
    <w:rsid w:val="00607EC2"/>
    <w:rsid w:val="006101BA"/>
    <w:rsid w:val="00610435"/>
    <w:rsid w:val="0061270D"/>
    <w:rsid w:val="00612862"/>
    <w:rsid w:val="006135C5"/>
    <w:rsid w:val="00613BDF"/>
    <w:rsid w:val="00614B68"/>
    <w:rsid w:val="00614BBC"/>
    <w:rsid w:val="006153B4"/>
    <w:rsid w:val="006156CF"/>
    <w:rsid w:val="00615E3C"/>
    <w:rsid w:val="00617FF3"/>
    <w:rsid w:val="00620E70"/>
    <w:rsid w:val="00623FF3"/>
    <w:rsid w:val="00624301"/>
    <w:rsid w:val="00624544"/>
    <w:rsid w:val="0062624B"/>
    <w:rsid w:val="00627E19"/>
    <w:rsid w:val="006302EF"/>
    <w:rsid w:val="0063075E"/>
    <w:rsid w:val="00630B7C"/>
    <w:rsid w:val="0063110D"/>
    <w:rsid w:val="0063134D"/>
    <w:rsid w:val="00633F9E"/>
    <w:rsid w:val="00634392"/>
    <w:rsid w:val="00634825"/>
    <w:rsid w:val="00634B74"/>
    <w:rsid w:val="006368CA"/>
    <w:rsid w:val="0063702A"/>
    <w:rsid w:val="00641816"/>
    <w:rsid w:val="006419A2"/>
    <w:rsid w:val="0064419A"/>
    <w:rsid w:val="006453D4"/>
    <w:rsid w:val="00645987"/>
    <w:rsid w:val="00645FA2"/>
    <w:rsid w:val="006461B6"/>
    <w:rsid w:val="00646219"/>
    <w:rsid w:val="00647170"/>
    <w:rsid w:val="00647F19"/>
    <w:rsid w:val="006503DF"/>
    <w:rsid w:val="00650F38"/>
    <w:rsid w:val="006518D2"/>
    <w:rsid w:val="00652158"/>
    <w:rsid w:val="006521FC"/>
    <w:rsid w:val="0065245D"/>
    <w:rsid w:val="00652BF5"/>
    <w:rsid w:val="00652D65"/>
    <w:rsid w:val="00655270"/>
    <w:rsid w:val="00656A5B"/>
    <w:rsid w:val="00657EF3"/>
    <w:rsid w:val="00660CE1"/>
    <w:rsid w:val="00660F8E"/>
    <w:rsid w:val="006626FD"/>
    <w:rsid w:val="00662B94"/>
    <w:rsid w:val="00664FF3"/>
    <w:rsid w:val="006653EF"/>
    <w:rsid w:val="00665430"/>
    <w:rsid w:val="00665D5B"/>
    <w:rsid w:val="00670C0F"/>
    <w:rsid w:val="00671916"/>
    <w:rsid w:val="006720FF"/>
    <w:rsid w:val="0067316C"/>
    <w:rsid w:val="00673326"/>
    <w:rsid w:val="00673C3E"/>
    <w:rsid w:val="00673E33"/>
    <w:rsid w:val="00674695"/>
    <w:rsid w:val="00674A3C"/>
    <w:rsid w:val="00674FBF"/>
    <w:rsid w:val="006758FC"/>
    <w:rsid w:val="00675F1B"/>
    <w:rsid w:val="00676743"/>
    <w:rsid w:val="00677D1B"/>
    <w:rsid w:val="006804BB"/>
    <w:rsid w:val="00680E08"/>
    <w:rsid w:val="006814BE"/>
    <w:rsid w:val="00682988"/>
    <w:rsid w:val="00683470"/>
    <w:rsid w:val="006834CD"/>
    <w:rsid w:val="006838D3"/>
    <w:rsid w:val="006843B9"/>
    <w:rsid w:val="00691120"/>
    <w:rsid w:val="006911AC"/>
    <w:rsid w:val="00692B4D"/>
    <w:rsid w:val="00692E58"/>
    <w:rsid w:val="00692FA5"/>
    <w:rsid w:val="00694809"/>
    <w:rsid w:val="00697CAC"/>
    <w:rsid w:val="006A0245"/>
    <w:rsid w:val="006A0D57"/>
    <w:rsid w:val="006A1092"/>
    <w:rsid w:val="006A1BD4"/>
    <w:rsid w:val="006A1FA3"/>
    <w:rsid w:val="006A24B2"/>
    <w:rsid w:val="006A3EA6"/>
    <w:rsid w:val="006A6530"/>
    <w:rsid w:val="006A671C"/>
    <w:rsid w:val="006A6EAE"/>
    <w:rsid w:val="006B099C"/>
    <w:rsid w:val="006B21F9"/>
    <w:rsid w:val="006B2B3E"/>
    <w:rsid w:val="006B3B97"/>
    <w:rsid w:val="006B42D1"/>
    <w:rsid w:val="006B4338"/>
    <w:rsid w:val="006B6471"/>
    <w:rsid w:val="006B7ABD"/>
    <w:rsid w:val="006C13CF"/>
    <w:rsid w:val="006C15D7"/>
    <w:rsid w:val="006C1E29"/>
    <w:rsid w:val="006C29DE"/>
    <w:rsid w:val="006C354A"/>
    <w:rsid w:val="006C425B"/>
    <w:rsid w:val="006C60AF"/>
    <w:rsid w:val="006C675E"/>
    <w:rsid w:val="006D1099"/>
    <w:rsid w:val="006D2CAF"/>
    <w:rsid w:val="006D3DB2"/>
    <w:rsid w:val="006D3FEC"/>
    <w:rsid w:val="006D405A"/>
    <w:rsid w:val="006D4228"/>
    <w:rsid w:val="006D4C37"/>
    <w:rsid w:val="006D5529"/>
    <w:rsid w:val="006D6506"/>
    <w:rsid w:val="006E0F90"/>
    <w:rsid w:val="006E2C15"/>
    <w:rsid w:val="006E7EA0"/>
    <w:rsid w:val="006F13A3"/>
    <w:rsid w:val="006F1669"/>
    <w:rsid w:val="006F1E4C"/>
    <w:rsid w:val="006F2078"/>
    <w:rsid w:val="006F20D6"/>
    <w:rsid w:val="006F27D3"/>
    <w:rsid w:val="006F2925"/>
    <w:rsid w:val="006F5686"/>
    <w:rsid w:val="006F68B1"/>
    <w:rsid w:val="006F6C43"/>
    <w:rsid w:val="006F6DE1"/>
    <w:rsid w:val="006F7039"/>
    <w:rsid w:val="006F7D69"/>
    <w:rsid w:val="007002B9"/>
    <w:rsid w:val="00700EFF"/>
    <w:rsid w:val="00701041"/>
    <w:rsid w:val="00701C72"/>
    <w:rsid w:val="00701CE2"/>
    <w:rsid w:val="00702B7D"/>
    <w:rsid w:val="00704A56"/>
    <w:rsid w:val="00705CF0"/>
    <w:rsid w:val="00706AF6"/>
    <w:rsid w:val="00707813"/>
    <w:rsid w:val="0070783B"/>
    <w:rsid w:val="00711791"/>
    <w:rsid w:val="00712447"/>
    <w:rsid w:val="00712A13"/>
    <w:rsid w:val="00714878"/>
    <w:rsid w:val="00717B32"/>
    <w:rsid w:val="007219F3"/>
    <w:rsid w:val="00721E9D"/>
    <w:rsid w:val="007226A6"/>
    <w:rsid w:val="00722E8A"/>
    <w:rsid w:val="007231C9"/>
    <w:rsid w:val="007232C6"/>
    <w:rsid w:val="007234A6"/>
    <w:rsid w:val="007243E5"/>
    <w:rsid w:val="00724D49"/>
    <w:rsid w:val="0072726E"/>
    <w:rsid w:val="007304DE"/>
    <w:rsid w:val="007311C1"/>
    <w:rsid w:val="00731C75"/>
    <w:rsid w:val="00731CD4"/>
    <w:rsid w:val="0073266C"/>
    <w:rsid w:val="00732952"/>
    <w:rsid w:val="007340F3"/>
    <w:rsid w:val="0073580D"/>
    <w:rsid w:val="0073619B"/>
    <w:rsid w:val="00740DC3"/>
    <w:rsid w:val="00741277"/>
    <w:rsid w:val="00742F69"/>
    <w:rsid w:val="0074311F"/>
    <w:rsid w:val="00745F89"/>
    <w:rsid w:val="00746E91"/>
    <w:rsid w:val="00747A30"/>
    <w:rsid w:val="0075017A"/>
    <w:rsid w:val="00750524"/>
    <w:rsid w:val="007510CA"/>
    <w:rsid w:val="007514A9"/>
    <w:rsid w:val="00751CCA"/>
    <w:rsid w:val="007520D4"/>
    <w:rsid w:val="00752927"/>
    <w:rsid w:val="00752B88"/>
    <w:rsid w:val="00753218"/>
    <w:rsid w:val="00753B80"/>
    <w:rsid w:val="007540B5"/>
    <w:rsid w:val="007557B1"/>
    <w:rsid w:val="00756B5F"/>
    <w:rsid w:val="00756FB6"/>
    <w:rsid w:val="00757106"/>
    <w:rsid w:val="00757DB6"/>
    <w:rsid w:val="0076055E"/>
    <w:rsid w:val="00760960"/>
    <w:rsid w:val="00761029"/>
    <w:rsid w:val="0076144F"/>
    <w:rsid w:val="0076224E"/>
    <w:rsid w:val="00762633"/>
    <w:rsid w:val="007634B0"/>
    <w:rsid w:val="0076371B"/>
    <w:rsid w:val="007645E5"/>
    <w:rsid w:val="007650C4"/>
    <w:rsid w:val="00765BF0"/>
    <w:rsid w:val="00766095"/>
    <w:rsid w:val="007669B8"/>
    <w:rsid w:val="00770793"/>
    <w:rsid w:val="007707B6"/>
    <w:rsid w:val="007717F8"/>
    <w:rsid w:val="00772882"/>
    <w:rsid w:val="00772A05"/>
    <w:rsid w:val="00773B4E"/>
    <w:rsid w:val="0077586D"/>
    <w:rsid w:val="00775A37"/>
    <w:rsid w:val="0077660E"/>
    <w:rsid w:val="0077680C"/>
    <w:rsid w:val="00776ACE"/>
    <w:rsid w:val="00777FD5"/>
    <w:rsid w:val="00780702"/>
    <w:rsid w:val="007812A9"/>
    <w:rsid w:val="00781621"/>
    <w:rsid w:val="00781648"/>
    <w:rsid w:val="0078373D"/>
    <w:rsid w:val="00786DD6"/>
    <w:rsid w:val="00787AB2"/>
    <w:rsid w:val="00790AE2"/>
    <w:rsid w:val="00792366"/>
    <w:rsid w:val="00792C67"/>
    <w:rsid w:val="00793224"/>
    <w:rsid w:val="00794D10"/>
    <w:rsid w:val="00795A9A"/>
    <w:rsid w:val="007961EB"/>
    <w:rsid w:val="007963F0"/>
    <w:rsid w:val="007965F9"/>
    <w:rsid w:val="00797EA6"/>
    <w:rsid w:val="00797F61"/>
    <w:rsid w:val="007A1E70"/>
    <w:rsid w:val="007A2E4B"/>
    <w:rsid w:val="007A3268"/>
    <w:rsid w:val="007A344A"/>
    <w:rsid w:val="007A4B10"/>
    <w:rsid w:val="007A4D96"/>
    <w:rsid w:val="007A516A"/>
    <w:rsid w:val="007A55A5"/>
    <w:rsid w:val="007A5662"/>
    <w:rsid w:val="007A58C7"/>
    <w:rsid w:val="007A62A2"/>
    <w:rsid w:val="007A63D2"/>
    <w:rsid w:val="007A6411"/>
    <w:rsid w:val="007A6612"/>
    <w:rsid w:val="007A6664"/>
    <w:rsid w:val="007A7351"/>
    <w:rsid w:val="007B01C7"/>
    <w:rsid w:val="007B09BF"/>
    <w:rsid w:val="007B3661"/>
    <w:rsid w:val="007B6BE9"/>
    <w:rsid w:val="007B740D"/>
    <w:rsid w:val="007B78EC"/>
    <w:rsid w:val="007B7DBE"/>
    <w:rsid w:val="007C008E"/>
    <w:rsid w:val="007C0EF8"/>
    <w:rsid w:val="007C2480"/>
    <w:rsid w:val="007C34A1"/>
    <w:rsid w:val="007C3B7C"/>
    <w:rsid w:val="007C3B87"/>
    <w:rsid w:val="007C42F6"/>
    <w:rsid w:val="007C4912"/>
    <w:rsid w:val="007C4AC7"/>
    <w:rsid w:val="007C50AB"/>
    <w:rsid w:val="007C79B1"/>
    <w:rsid w:val="007C7BA8"/>
    <w:rsid w:val="007D097C"/>
    <w:rsid w:val="007D0A4C"/>
    <w:rsid w:val="007D0D30"/>
    <w:rsid w:val="007D133A"/>
    <w:rsid w:val="007D1D56"/>
    <w:rsid w:val="007D2627"/>
    <w:rsid w:val="007D561A"/>
    <w:rsid w:val="007D6053"/>
    <w:rsid w:val="007D6062"/>
    <w:rsid w:val="007D6C66"/>
    <w:rsid w:val="007D6E32"/>
    <w:rsid w:val="007D74F2"/>
    <w:rsid w:val="007E04A0"/>
    <w:rsid w:val="007E1AED"/>
    <w:rsid w:val="007E1FB3"/>
    <w:rsid w:val="007E20F9"/>
    <w:rsid w:val="007E2340"/>
    <w:rsid w:val="007E237D"/>
    <w:rsid w:val="007E42EB"/>
    <w:rsid w:val="007E441A"/>
    <w:rsid w:val="007E4B17"/>
    <w:rsid w:val="007E5650"/>
    <w:rsid w:val="007E59FE"/>
    <w:rsid w:val="007E6C7D"/>
    <w:rsid w:val="007F040C"/>
    <w:rsid w:val="007F1055"/>
    <w:rsid w:val="007F2016"/>
    <w:rsid w:val="007F2AFF"/>
    <w:rsid w:val="007F3B90"/>
    <w:rsid w:val="007F3EF5"/>
    <w:rsid w:val="007F4154"/>
    <w:rsid w:val="007F5907"/>
    <w:rsid w:val="007F5B1F"/>
    <w:rsid w:val="00801D95"/>
    <w:rsid w:val="00802070"/>
    <w:rsid w:val="0080288A"/>
    <w:rsid w:val="008029E0"/>
    <w:rsid w:val="00802D05"/>
    <w:rsid w:val="008048E2"/>
    <w:rsid w:val="00805379"/>
    <w:rsid w:val="00805615"/>
    <w:rsid w:val="00805DF6"/>
    <w:rsid w:val="0080616A"/>
    <w:rsid w:val="00810F4F"/>
    <w:rsid w:val="00811FF0"/>
    <w:rsid w:val="00812C3B"/>
    <w:rsid w:val="00813D1C"/>
    <w:rsid w:val="0081503A"/>
    <w:rsid w:val="00815424"/>
    <w:rsid w:val="00817367"/>
    <w:rsid w:val="00817BD4"/>
    <w:rsid w:val="0082029F"/>
    <w:rsid w:val="0082053E"/>
    <w:rsid w:val="008207F9"/>
    <w:rsid w:val="00821564"/>
    <w:rsid w:val="0082211C"/>
    <w:rsid w:val="00822224"/>
    <w:rsid w:val="0082225A"/>
    <w:rsid w:val="008229AA"/>
    <w:rsid w:val="00823207"/>
    <w:rsid w:val="00823437"/>
    <w:rsid w:val="0082405D"/>
    <w:rsid w:val="00824687"/>
    <w:rsid w:val="008252BC"/>
    <w:rsid w:val="008257A7"/>
    <w:rsid w:val="008261AA"/>
    <w:rsid w:val="00827E69"/>
    <w:rsid w:val="00827F63"/>
    <w:rsid w:val="00831394"/>
    <w:rsid w:val="00831724"/>
    <w:rsid w:val="008318AB"/>
    <w:rsid w:val="0083222C"/>
    <w:rsid w:val="008324E3"/>
    <w:rsid w:val="00832B69"/>
    <w:rsid w:val="00834679"/>
    <w:rsid w:val="00835190"/>
    <w:rsid w:val="008357F8"/>
    <w:rsid w:val="00835CBA"/>
    <w:rsid w:val="00835FCA"/>
    <w:rsid w:val="0083616C"/>
    <w:rsid w:val="00836342"/>
    <w:rsid w:val="00836A09"/>
    <w:rsid w:val="00836BFB"/>
    <w:rsid w:val="00837610"/>
    <w:rsid w:val="008403A3"/>
    <w:rsid w:val="00840871"/>
    <w:rsid w:val="00840C1C"/>
    <w:rsid w:val="008411BB"/>
    <w:rsid w:val="00842322"/>
    <w:rsid w:val="00843262"/>
    <w:rsid w:val="008438DD"/>
    <w:rsid w:val="00843CF9"/>
    <w:rsid w:val="0084478E"/>
    <w:rsid w:val="008452BD"/>
    <w:rsid w:val="00845A33"/>
    <w:rsid w:val="00847837"/>
    <w:rsid w:val="00851ABE"/>
    <w:rsid w:val="00851B8F"/>
    <w:rsid w:val="00852E92"/>
    <w:rsid w:val="00854736"/>
    <w:rsid w:val="00854F81"/>
    <w:rsid w:val="00856114"/>
    <w:rsid w:val="00856EFA"/>
    <w:rsid w:val="008601E2"/>
    <w:rsid w:val="00860210"/>
    <w:rsid w:val="00860DF4"/>
    <w:rsid w:val="008610E7"/>
    <w:rsid w:val="00861233"/>
    <w:rsid w:val="008614CC"/>
    <w:rsid w:val="00861C18"/>
    <w:rsid w:val="00862956"/>
    <w:rsid w:val="00862B27"/>
    <w:rsid w:val="00863899"/>
    <w:rsid w:val="008643AD"/>
    <w:rsid w:val="00864CBA"/>
    <w:rsid w:val="0086583F"/>
    <w:rsid w:val="00865F27"/>
    <w:rsid w:val="00865F85"/>
    <w:rsid w:val="00866A69"/>
    <w:rsid w:val="0086720C"/>
    <w:rsid w:val="0087090F"/>
    <w:rsid w:val="00871E53"/>
    <w:rsid w:val="00872442"/>
    <w:rsid w:val="00872745"/>
    <w:rsid w:val="00872EDD"/>
    <w:rsid w:val="00874AD3"/>
    <w:rsid w:val="008751FE"/>
    <w:rsid w:val="00875B3B"/>
    <w:rsid w:val="00876209"/>
    <w:rsid w:val="00876EE6"/>
    <w:rsid w:val="0087748A"/>
    <w:rsid w:val="0087794E"/>
    <w:rsid w:val="00880D6E"/>
    <w:rsid w:val="0088132F"/>
    <w:rsid w:val="00881557"/>
    <w:rsid w:val="00881FE2"/>
    <w:rsid w:val="0088271D"/>
    <w:rsid w:val="00884470"/>
    <w:rsid w:val="00884665"/>
    <w:rsid w:val="008849A6"/>
    <w:rsid w:val="00884A5C"/>
    <w:rsid w:val="00884E16"/>
    <w:rsid w:val="008859AE"/>
    <w:rsid w:val="00885BC4"/>
    <w:rsid w:val="00886882"/>
    <w:rsid w:val="00886CF7"/>
    <w:rsid w:val="00887BEB"/>
    <w:rsid w:val="00890D3C"/>
    <w:rsid w:val="00893F0D"/>
    <w:rsid w:val="008941CC"/>
    <w:rsid w:val="008942EB"/>
    <w:rsid w:val="00894A70"/>
    <w:rsid w:val="00894E20"/>
    <w:rsid w:val="00895342"/>
    <w:rsid w:val="0089646A"/>
    <w:rsid w:val="00897260"/>
    <w:rsid w:val="00897307"/>
    <w:rsid w:val="008A0FF3"/>
    <w:rsid w:val="008A10F1"/>
    <w:rsid w:val="008A1DFA"/>
    <w:rsid w:val="008A2C28"/>
    <w:rsid w:val="008A2E7E"/>
    <w:rsid w:val="008A2F48"/>
    <w:rsid w:val="008A3EF8"/>
    <w:rsid w:val="008A484B"/>
    <w:rsid w:val="008A5C1E"/>
    <w:rsid w:val="008A5EC4"/>
    <w:rsid w:val="008A60E9"/>
    <w:rsid w:val="008A6591"/>
    <w:rsid w:val="008A680E"/>
    <w:rsid w:val="008A7503"/>
    <w:rsid w:val="008A7D47"/>
    <w:rsid w:val="008B0C58"/>
    <w:rsid w:val="008B1E1C"/>
    <w:rsid w:val="008B2C6C"/>
    <w:rsid w:val="008B32FC"/>
    <w:rsid w:val="008B3CF1"/>
    <w:rsid w:val="008B4D2E"/>
    <w:rsid w:val="008B4D98"/>
    <w:rsid w:val="008B5080"/>
    <w:rsid w:val="008B683D"/>
    <w:rsid w:val="008B696D"/>
    <w:rsid w:val="008B6B6C"/>
    <w:rsid w:val="008B730B"/>
    <w:rsid w:val="008B767A"/>
    <w:rsid w:val="008C111A"/>
    <w:rsid w:val="008C1497"/>
    <w:rsid w:val="008C2BD1"/>
    <w:rsid w:val="008C2D45"/>
    <w:rsid w:val="008C36D4"/>
    <w:rsid w:val="008C3B14"/>
    <w:rsid w:val="008C5D8F"/>
    <w:rsid w:val="008C62F0"/>
    <w:rsid w:val="008C71DD"/>
    <w:rsid w:val="008D242B"/>
    <w:rsid w:val="008D278E"/>
    <w:rsid w:val="008D4FF1"/>
    <w:rsid w:val="008D5011"/>
    <w:rsid w:val="008D5279"/>
    <w:rsid w:val="008D576F"/>
    <w:rsid w:val="008D5CC5"/>
    <w:rsid w:val="008D5E09"/>
    <w:rsid w:val="008D65F4"/>
    <w:rsid w:val="008D68FF"/>
    <w:rsid w:val="008D6920"/>
    <w:rsid w:val="008D6D6F"/>
    <w:rsid w:val="008E03FF"/>
    <w:rsid w:val="008E0AB4"/>
    <w:rsid w:val="008E1D1D"/>
    <w:rsid w:val="008E1D2E"/>
    <w:rsid w:val="008E2154"/>
    <w:rsid w:val="008E32C4"/>
    <w:rsid w:val="008E38B1"/>
    <w:rsid w:val="008E3F52"/>
    <w:rsid w:val="008E4956"/>
    <w:rsid w:val="008E49D0"/>
    <w:rsid w:val="008E5B2E"/>
    <w:rsid w:val="008E637C"/>
    <w:rsid w:val="008E651A"/>
    <w:rsid w:val="008E76CF"/>
    <w:rsid w:val="008E79DB"/>
    <w:rsid w:val="008E7E7C"/>
    <w:rsid w:val="008F020D"/>
    <w:rsid w:val="008F091F"/>
    <w:rsid w:val="008F0AF4"/>
    <w:rsid w:val="008F0E74"/>
    <w:rsid w:val="008F12C8"/>
    <w:rsid w:val="008F3654"/>
    <w:rsid w:val="008F3D6A"/>
    <w:rsid w:val="008F5C81"/>
    <w:rsid w:val="008F60B3"/>
    <w:rsid w:val="008F6C00"/>
    <w:rsid w:val="008F6D10"/>
    <w:rsid w:val="008F6D91"/>
    <w:rsid w:val="009002ED"/>
    <w:rsid w:val="00900457"/>
    <w:rsid w:val="00901045"/>
    <w:rsid w:val="00902FB2"/>
    <w:rsid w:val="009033F0"/>
    <w:rsid w:val="009038F6"/>
    <w:rsid w:val="009041A0"/>
    <w:rsid w:val="00904665"/>
    <w:rsid w:val="009053E7"/>
    <w:rsid w:val="00905833"/>
    <w:rsid w:val="0090643C"/>
    <w:rsid w:val="00906A90"/>
    <w:rsid w:val="00907A47"/>
    <w:rsid w:val="0091003A"/>
    <w:rsid w:val="009103CE"/>
    <w:rsid w:val="00910426"/>
    <w:rsid w:val="0091160A"/>
    <w:rsid w:val="00912409"/>
    <w:rsid w:val="00912F18"/>
    <w:rsid w:val="00913B8C"/>
    <w:rsid w:val="00913D77"/>
    <w:rsid w:val="009148EA"/>
    <w:rsid w:val="00915679"/>
    <w:rsid w:val="0091569B"/>
    <w:rsid w:val="00916412"/>
    <w:rsid w:val="00916810"/>
    <w:rsid w:val="00917EE0"/>
    <w:rsid w:val="0092062E"/>
    <w:rsid w:val="00920AC5"/>
    <w:rsid w:val="0092105F"/>
    <w:rsid w:val="00921507"/>
    <w:rsid w:val="0092282E"/>
    <w:rsid w:val="0092675B"/>
    <w:rsid w:val="00926940"/>
    <w:rsid w:val="00926EB7"/>
    <w:rsid w:val="0092747D"/>
    <w:rsid w:val="00931778"/>
    <w:rsid w:val="00931E7C"/>
    <w:rsid w:val="009320C0"/>
    <w:rsid w:val="00932163"/>
    <w:rsid w:val="009325DD"/>
    <w:rsid w:val="00932A60"/>
    <w:rsid w:val="00933020"/>
    <w:rsid w:val="0093320E"/>
    <w:rsid w:val="009340AB"/>
    <w:rsid w:val="00934349"/>
    <w:rsid w:val="00935280"/>
    <w:rsid w:val="009369B4"/>
    <w:rsid w:val="009370F9"/>
    <w:rsid w:val="009402FC"/>
    <w:rsid w:val="00940AF8"/>
    <w:rsid w:val="0094179D"/>
    <w:rsid w:val="009418F5"/>
    <w:rsid w:val="0094340D"/>
    <w:rsid w:val="00943A49"/>
    <w:rsid w:val="00944320"/>
    <w:rsid w:val="009452EE"/>
    <w:rsid w:val="00946148"/>
    <w:rsid w:val="009471C8"/>
    <w:rsid w:val="0095082F"/>
    <w:rsid w:val="00951BE4"/>
    <w:rsid w:val="00952D67"/>
    <w:rsid w:val="00953AD4"/>
    <w:rsid w:val="009542DA"/>
    <w:rsid w:val="0095439B"/>
    <w:rsid w:val="00954693"/>
    <w:rsid w:val="009559A8"/>
    <w:rsid w:val="00956C43"/>
    <w:rsid w:val="00956C69"/>
    <w:rsid w:val="009600B6"/>
    <w:rsid w:val="00960CCD"/>
    <w:rsid w:val="00960D31"/>
    <w:rsid w:val="00961BD5"/>
    <w:rsid w:val="00961C70"/>
    <w:rsid w:val="009624B5"/>
    <w:rsid w:val="00963986"/>
    <w:rsid w:val="00964D73"/>
    <w:rsid w:val="00964DC1"/>
    <w:rsid w:val="00965F08"/>
    <w:rsid w:val="00966111"/>
    <w:rsid w:val="00967734"/>
    <w:rsid w:val="0097022F"/>
    <w:rsid w:val="009707FD"/>
    <w:rsid w:val="0097353D"/>
    <w:rsid w:val="00974E99"/>
    <w:rsid w:val="00974FBF"/>
    <w:rsid w:val="009751C3"/>
    <w:rsid w:val="009754BE"/>
    <w:rsid w:val="00975B15"/>
    <w:rsid w:val="00977C1C"/>
    <w:rsid w:val="00980D11"/>
    <w:rsid w:val="00980FA5"/>
    <w:rsid w:val="00981360"/>
    <w:rsid w:val="00981F7D"/>
    <w:rsid w:val="00982F97"/>
    <w:rsid w:val="00984038"/>
    <w:rsid w:val="0098478F"/>
    <w:rsid w:val="00985365"/>
    <w:rsid w:val="009866E0"/>
    <w:rsid w:val="0099064D"/>
    <w:rsid w:val="00990A37"/>
    <w:rsid w:val="0099140F"/>
    <w:rsid w:val="00991683"/>
    <w:rsid w:val="00991C3A"/>
    <w:rsid w:val="009929CB"/>
    <w:rsid w:val="00993E75"/>
    <w:rsid w:val="00993E96"/>
    <w:rsid w:val="009942A8"/>
    <w:rsid w:val="00995FFE"/>
    <w:rsid w:val="009965B8"/>
    <w:rsid w:val="00996940"/>
    <w:rsid w:val="00997B2C"/>
    <w:rsid w:val="009A0F5E"/>
    <w:rsid w:val="009A1CA1"/>
    <w:rsid w:val="009A2A18"/>
    <w:rsid w:val="009A2B7D"/>
    <w:rsid w:val="009A311D"/>
    <w:rsid w:val="009A37F7"/>
    <w:rsid w:val="009A3856"/>
    <w:rsid w:val="009A7B0B"/>
    <w:rsid w:val="009B0067"/>
    <w:rsid w:val="009B02CD"/>
    <w:rsid w:val="009B25F0"/>
    <w:rsid w:val="009B3A26"/>
    <w:rsid w:val="009B3D3C"/>
    <w:rsid w:val="009B402D"/>
    <w:rsid w:val="009B46BD"/>
    <w:rsid w:val="009B7069"/>
    <w:rsid w:val="009B7CB8"/>
    <w:rsid w:val="009C1358"/>
    <w:rsid w:val="009C2474"/>
    <w:rsid w:val="009C2BFD"/>
    <w:rsid w:val="009C2FD3"/>
    <w:rsid w:val="009C3E34"/>
    <w:rsid w:val="009C4F48"/>
    <w:rsid w:val="009C54F2"/>
    <w:rsid w:val="009C55E9"/>
    <w:rsid w:val="009C5DE9"/>
    <w:rsid w:val="009C7586"/>
    <w:rsid w:val="009C7783"/>
    <w:rsid w:val="009D1466"/>
    <w:rsid w:val="009D1D0B"/>
    <w:rsid w:val="009D2946"/>
    <w:rsid w:val="009D3001"/>
    <w:rsid w:val="009D3A46"/>
    <w:rsid w:val="009D40DE"/>
    <w:rsid w:val="009D45FF"/>
    <w:rsid w:val="009D4A95"/>
    <w:rsid w:val="009D4F2B"/>
    <w:rsid w:val="009E1154"/>
    <w:rsid w:val="009E11C7"/>
    <w:rsid w:val="009E13A2"/>
    <w:rsid w:val="009E2FF1"/>
    <w:rsid w:val="009E464B"/>
    <w:rsid w:val="009E4715"/>
    <w:rsid w:val="009E5412"/>
    <w:rsid w:val="009E5EDD"/>
    <w:rsid w:val="009E6C06"/>
    <w:rsid w:val="009E7C61"/>
    <w:rsid w:val="009E7F32"/>
    <w:rsid w:val="009F12B3"/>
    <w:rsid w:val="009F1611"/>
    <w:rsid w:val="009F1703"/>
    <w:rsid w:val="009F40ED"/>
    <w:rsid w:val="009F47A2"/>
    <w:rsid w:val="009F53C3"/>
    <w:rsid w:val="009F5465"/>
    <w:rsid w:val="009F5747"/>
    <w:rsid w:val="009F6617"/>
    <w:rsid w:val="009F71C4"/>
    <w:rsid w:val="009F7F82"/>
    <w:rsid w:val="00A01370"/>
    <w:rsid w:val="00A02166"/>
    <w:rsid w:val="00A060BE"/>
    <w:rsid w:val="00A071F5"/>
    <w:rsid w:val="00A075C4"/>
    <w:rsid w:val="00A0772F"/>
    <w:rsid w:val="00A07CCE"/>
    <w:rsid w:val="00A10613"/>
    <w:rsid w:val="00A10796"/>
    <w:rsid w:val="00A10933"/>
    <w:rsid w:val="00A10A9B"/>
    <w:rsid w:val="00A10B9C"/>
    <w:rsid w:val="00A1122A"/>
    <w:rsid w:val="00A11BD9"/>
    <w:rsid w:val="00A12C8F"/>
    <w:rsid w:val="00A13243"/>
    <w:rsid w:val="00A13A56"/>
    <w:rsid w:val="00A14C03"/>
    <w:rsid w:val="00A1512B"/>
    <w:rsid w:val="00A157AB"/>
    <w:rsid w:val="00A16745"/>
    <w:rsid w:val="00A17434"/>
    <w:rsid w:val="00A21DB1"/>
    <w:rsid w:val="00A21EF0"/>
    <w:rsid w:val="00A22039"/>
    <w:rsid w:val="00A226CA"/>
    <w:rsid w:val="00A2297B"/>
    <w:rsid w:val="00A229E1"/>
    <w:rsid w:val="00A22D7B"/>
    <w:rsid w:val="00A231C2"/>
    <w:rsid w:val="00A2423E"/>
    <w:rsid w:val="00A25965"/>
    <w:rsid w:val="00A25C7B"/>
    <w:rsid w:val="00A26203"/>
    <w:rsid w:val="00A26A3E"/>
    <w:rsid w:val="00A271A2"/>
    <w:rsid w:val="00A27D4E"/>
    <w:rsid w:val="00A27DE1"/>
    <w:rsid w:val="00A27EBB"/>
    <w:rsid w:val="00A30789"/>
    <w:rsid w:val="00A30D00"/>
    <w:rsid w:val="00A30F43"/>
    <w:rsid w:val="00A317A5"/>
    <w:rsid w:val="00A31813"/>
    <w:rsid w:val="00A31B30"/>
    <w:rsid w:val="00A31EEB"/>
    <w:rsid w:val="00A322C0"/>
    <w:rsid w:val="00A32880"/>
    <w:rsid w:val="00A332BF"/>
    <w:rsid w:val="00A33610"/>
    <w:rsid w:val="00A33953"/>
    <w:rsid w:val="00A34EDA"/>
    <w:rsid w:val="00A35E1D"/>
    <w:rsid w:val="00A36E04"/>
    <w:rsid w:val="00A374A2"/>
    <w:rsid w:val="00A37982"/>
    <w:rsid w:val="00A37A8B"/>
    <w:rsid w:val="00A40D4B"/>
    <w:rsid w:val="00A40D51"/>
    <w:rsid w:val="00A41570"/>
    <w:rsid w:val="00A434F1"/>
    <w:rsid w:val="00A435F3"/>
    <w:rsid w:val="00A43736"/>
    <w:rsid w:val="00A43F59"/>
    <w:rsid w:val="00A44594"/>
    <w:rsid w:val="00A4470C"/>
    <w:rsid w:val="00A448B7"/>
    <w:rsid w:val="00A44EAD"/>
    <w:rsid w:val="00A47061"/>
    <w:rsid w:val="00A47898"/>
    <w:rsid w:val="00A47936"/>
    <w:rsid w:val="00A47AB3"/>
    <w:rsid w:val="00A525E2"/>
    <w:rsid w:val="00A525F1"/>
    <w:rsid w:val="00A52928"/>
    <w:rsid w:val="00A536C9"/>
    <w:rsid w:val="00A544FB"/>
    <w:rsid w:val="00A55142"/>
    <w:rsid w:val="00A55FB9"/>
    <w:rsid w:val="00A60218"/>
    <w:rsid w:val="00A61F63"/>
    <w:rsid w:val="00A622C8"/>
    <w:rsid w:val="00A62B56"/>
    <w:rsid w:val="00A6411F"/>
    <w:rsid w:val="00A64215"/>
    <w:rsid w:val="00A64930"/>
    <w:rsid w:val="00A65119"/>
    <w:rsid w:val="00A6731F"/>
    <w:rsid w:val="00A67859"/>
    <w:rsid w:val="00A70729"/>
    <w:rsid w:val="00A70C52"/>
    <w:rsid w:val="00A70E5B"/>
    <w:rsid w:val="00A71273"/>
    <w:rsid w:val="00A7135C"/>
    <w:rsid w:val="00A7153B"/>
    <w:rsid w:val="00A7280F"/>
    <w:rsid w:val="00A7292A"/>
    <w:rsid w:val="00A72D6D"/>
    <w:rsid w:val="00A73142"/>
    <w:rsid w:val="00A73236"/>
    <w:rsid w:val="00A734B6"/>
    <w:rsid w:val="00A73573"/>
    <w:rsid w:val="00A7586D"/>
    <w:rsid w:val="00A76417"/>
    <w:rsid w:val="00A77CB0"/>
    <w:rsid w:val="00A80F77"/>
    <w:rsid w:val="00A8104D"/>
    <w:rsid w:val="00A81821"/>
    <w:rsid w:val="00A820ED"/>
    <w:rsid w:val="00A822B4"/>
    <w:rsid w:val="00A852D2"/>
    <w:rsid w:val="00A85409"/>
    <w:rsid w:val="00A85967"/>
    <w:rsid w:val="00A862A5"/>
    <w:rsid w:val="00A87433"/>
    <w:rsid w:val="00A87561"/>
    <w:rsid w:val="00A87AA4"/>
    <w:rsid w:val="00A90449"/>
    <w:rsid w:val="00A90D83"/>
    <w:rsid w:val="00A91031"/>
    <w:rsid w:val="00A93154"/>
    <w:rsid w:val="00A9375C"/>
    <w:rsid w:val="00A939B2"/>
    <w:rsid w:val="00A941FD"/>
    <w:rsid w:val="00A942FD"/>
    <w:rsid w:val="00A953B1"/>
    <w:rsid w:val="00A95DEE"/>
    <w:rsid w:val="00A96805"/>
    <w:rsid w:val="00A9683A"/>
    <w:rsid w:val="00A96E30"/>
    <w:rsid w:val="00A9775E"/>
    <w:rsid w:val="00A97768"/>
    <w:rsid w:val="00AA153B"/>
    <w:rsid w:val="00AA278A"/>
    <w:rsid w:val="00AA2E96"/>
    <w:rsid w:val="00AA3924"/>
    <w:rsid w:val="00AA3DDC"/>
    <w:rsid w:val="00AA6DE2"/>
    <w:rsid w:val="00AA7D2C"/>
    <w:rsid w:val="00AB0B35"/>
    <w:rsid w:val="00AB10FE"/>
    <w:rsid w:val="00AB1A2E"/>
    <w:rsid w:val="00AB1E58"/>
    <w:rsid w:val="00AB248C"/>
    <w:rsid w:val="00AB285E"/>
    <w:rsid w:val="00AB28ED"/>
    <w:rsid w:val="00AB32B8"/>
    <w:rsid w:val="00AB340D"/>
    <w:rsid w:val="00AB35DE"/>
    <w:rsid w:val="00AB40BE"/>
    <w:rsid w:val="00AB4690"/>
    <w:rsid w:val="00AB505F"/>
    <w:rsid w:val="00AB51BF"/>
    <w:rsid w:val="00AB581E"/>
    <w:rsid w:val="00AB6082"/>
    <w:rsid w:val="00AB66D3"/>
    <w:rsid w:val="00AB68C2"/>
    <w:rsid w:val="00AB70AC"/>
    <w:rsid w:val="00AC1242"/>
    <w:rsid w:val="00AC157C"/>
    <w:rsid w:val="00AC2604"/>
    <w:rsid w:val="00AC2989"/>
    <w:rsid w:val="00AC2BA2"/>
    <w:rsid w:val="00AC445D"/>
    <w:rsid w:val="00AC4C67"/>
    <w:rsid w:val="00AC51D2"/>
    <w:rsid w:val="00AC52BF"/>
    <w:rsid w:val="00AC58A9"/>
    <w:rsid w:val="00AD0360"/>
    <w:rsid w:val="00AD0F46"/>
    <w:rsid w:val="00AD10E7"/>
    <w:rsid w:val="00AD1109"/>
    <w:rsid w:val="00AD15D4"/>
    <w:rsid w:val="00AD1632"/>
    <w:rsid w:val="00AD1709"/>
    <w:rsid w:val="00AD4393"/>
    <w:rsid w:val="00AD5875"/>
    <w:rsid w:val="00AD6008"/>
    <w:rsid w:val="00AD78C9"/>
    <w:rsid w:val="00AE1683"/>
    <w:rsid w:val="00AE285A"/>
    <w:rsid w:val="00AE2869"/>
    <w:rsid w:val="00AE28EA"/>
    <w:rsid w:val="00AE2C0B"/>
    <w:rsid w:val="00AE304D"/>
    <w:rsid w:val="00AE4252"/>
    <w:rsid w:val="00AE5183"/>
    <w:rsid w:val="00AE57D6"/>
    <w:rsid w:val="00AE660A"/>
    <w:rsid w:val="00AE6685"/>
    <w:rsid w:val="00AE6B3A"/>
    <w:rsid w:val="00AE7618"/>
    <w:rsid w:val="00AE7801"/>
    <w:rsid w:val="00AF0280"/>
    <w:rsid w:val="00AF05DA"/>
    <w:rsid w:val="00AF0BE9"/>
    <w:rsid w:val="00AF0D7F"/>
    <w:rsid w:val="00AF0DFF"/>
    <w:rsid w:val="00AF1137"/>
    <w:rsid w:val="00AF1BCD"/>
    <w:rsid w:val="00AF2718"/>
    <w:rsid w:val="00AF38BA"/>
    <w:rsid w:val="00AF399B"/>
    <w:rsid w:val="00AF4185"/>
    <w:rsid w:val="00AF54F8"/>
    <w:rsid w:val="00AF5A5F"/>
    <w:rsid w:val="00B001F1"/>
    <w:rsid w:val="00B00207"/>
    <w:rsid w:val="00B009EE"/>
    <w:rsid w:val="00B00C6C"/>
    <w:rsid w:val="00B01A2E"/>
    <w:rsid w:val="00B01D29"/>
    <w:rsid w:val="00B02DA1"/>
    <w:rsid w:val="00B03E6A"/>
    <w:rsid w:val="00B055DB"/>
    <w:rsid w:val="00B056A7"/>
    <w:rsid w:val="00B07560"/>
    <w:rsid w:val="00B11FC9"/>
    <w:rsid w:val="00B12ADE"/>
    <w:rsid w:val="00B16B16"/>
    <w:rsid w:val="00B1707E"/>
    <w:rsid w:val="00B170F5"/>
    <w:rsid w:val="00B17FCF"/>
    <w:rsid w:val="00B205AF"/>
    <w:rsid w:val="00B21F19"/>
    <w:rsid w:val="00B22CAA"/>
    <w:rsid w:val="00B236CE"/>
    <w:rsid w:val="00B23960"/>
    <w:rsid w:val="00B30704"/>
    <w:rsid w:val="00B30DAD"/>
    <w:rsid w:val="00B31406"/>
    <w:rsid w:val="00B31627"/>
    <w:rsid w:val="00B3202B"/>
    <w:rsid w:val="00B33A3F"/>
    <w:rsid w:val="00B34E90"/>
    <w:rsid w:val="00B35333"/>
    <w:rsid w:val="00B35FB8"/>
    <w:rsid w:val="00B37508"/>
    <w:rsid w:val="00B3783D"/>
    <w:rsid w:val="00B44652"/>
    <w:rsid w:val="00B44B92"/>
    <w:rsid w:val="00B4527E"/>
    <w:rsid w:val="00B45548"/>
    <w:rsid w:val="00B45557"/>
    <w:rsid w:val="00B46079"/>
    <w:rsid w:val="00B51B3F"/>
    <w:rsid w:val="00B52EDD"/>
    <w:rsid w:val="00B53E02"/>
    <w:rsid w:val="00B53FFA"/>
    <w:rsid w:val="00B545DD"/>
    <w:rsid w:val="00B55057"/>
    <w:rsid w:val="00B55B65"/>
    <w:rsid w:val="00B56B4A"/>
    <w:rsid w:val="00B57825"/>
    <w:rsid w:val="00B57C5E"/>
    <w:rsid w:val="00B60894"/>
    <w:rsid w:val="00B60B84"/>
    <w:rsid w:val="00B60E9A"/>
    <w:rsid w:val="00B62B1A"/>
    <w:rsid w:val="00B62F98"/>
    <w:rsid w:val="00B631AC"/>
    <w:rsid w:val="00B63604"/>
    <w:rsid w:val="00B637A5"/>
    <w:rsid w:val="00B63B1A"/>
    <w:rsid w:val="00B63F7C"/>
    <w:rsid w:val="00B647D8"/>
    <w:rsid w:val="00B65146"/>
    <w:rsid w:val="00B653C1"/>
    <w:rsid w:val="00B6678C"/>
    <w:rsid w:val="00B7159F"/>
    <w:rsid w:val="00B72AB8"/>
    <w:rsid w:val="00B72FFB"/>
    <w:rsid w:val="00B7314C"/>
    <w:rsid w:val="00B7343A"/>
    <w:rsid w:val="00B739E0"/>
    <w:rsid w:val="00B73A00"/>
    <w:rsid w:val="00B73DC5"/>
    <w:rsid w:val="00B746C2"/>
    <w:rsid w:val="00B747CB"/>
    <w:rsid w:val="00B75ABD"/>
    <w:rsid w:val="00B75AF7"/>
    <w:rsid w:val="00B76616"/>
    <w:rsid w:val="00B803FE"/>
    <w:rsid w:val="00B80C12"/>
    <w:rsid w:val="00B8120D"/>
    <w:rsid w:val="00B826EE"/>
    <w:rsid w:val="00B83163"/>
    <w:rsid w:val="00B83A0D"/>
    <w:rsid w:val="00B8484C"/>
    <w:rsid w:val="00B87355"/>
    <w:rsid w:val="00B90059"/>
    <w:rsid w:val="00B900AE"/>
    <w:rsid w:val="00B90A45"/>
    <w:rsid w:val="00B91281"/>
    <w:rsid w:val="00B9135D"/>
    <w:rsid w:val="00B92363"/>
    <w:rsid w:val="00B92556"/>
    <w:rsid w:val="00B9337D"/>
    <w:rsid w:val="00B93A1D"/>
    <w:rsid w:val="00B93D2C"/>
    <w:rsid w:val="00B94B37"/>
    <w:rsid w:val="00B9524B"/>
    <w:rsid w:val="00B957F2"/>
    <w:rsid w:val="00B95B71"/>
    <w:rsid w:val="00B95D0C"/>
    <w:rsid w:val="00BA016D"/>
    <w:rsid w:val="00BA02EC"/>
    <w:rsid w:val="00BA1894"/>
    <w:rsid w:val="00BA18E4"/>
    <w:rsid w:val="00BA1E61"/>
    <w:rsid w:val="00BA2095"/>
    <w:rsid w:val="00BA20A3"/>
    <w:rsid w:val="00BA52AF"/>
    <w:rsid w:val="00BA5D3B"/>
    <w:rsid w:val="00BA60B9"/>
    <w:rsid w:val="00BA63E4"/>
    <w:rsid w:val="00BB06CC"/>
    <w:rsid w:val="00BB2A84"/>
    <w:rsid w:val="00BB31A9"/>
    <w:rsid w:val="00BB36CA"/>
    <w:rsid w:val="00BB3B26"/>
    <w:rsid w:val="00BB5CBD"/>
    <w:rsid w:val="00BC0AA9"/>
    <w:rsid w:val="00BC1699"/>
    <w:rsid w:val="00BC1FCB"/>
    <w:rsid w:val="00BC2BC4"/>
    <w:rsid w:val="00BC4BAE"/>
    <w:rsid w:val="00BC5373"/>
    <w:rsid w:val="00BC5A87"/>
    <w:rsid w:val="00BC66AB"/>
    <w:rsid w:val="00BC6A9B"/>
    <w:rsid w:val="00BC7616"/>
    <w:rsid w:val="00BD0032"/>
    <w:rsid w:val="00BD1B60"/>
    <w:rsid w:val="00BD1F57"/>
    <w:rsid w:val="00BD2188"/>
    <w:rsid w:val="00BD2429"/>
    <w:rsid w:val="00BD2720"/>
    <w:rsid w:val="00BD3894"/>
    <w:rsid w:val="00BD3B64"/>
    <w:rsid w:val="00BD5B11"/>
    <w:rsid w:val="00BD6779"/>
    <w:rsid w:val="00BD7997"/>
    <w:rsid w:val="00BD7FFA"/>
    <w:rsid w:val="00BE1418"/>
    <w:rsid w:val="00BE3107"/>
    <w:rsid w:val="00BE5FCD"/>
    <w:rsid w:val="00BE71DA"/>
    <w:rsid w:val="00BE792B"/>
    <w:rsid w:val="00BF00EF"/>
    <w:rsid w:val="00BF0508"/>
    <w:rsid w:val="00BF0816"/>
    <w:rsid w:val="00BF0F9B"/>
    <w:rsid w:val="00BF18B9"/>
    <w:rsid w:val="00BF370E"/>
    <w:rsid w:val="00BF5EEB"/>
    <w:rsid w:val="00BF64ED"/>
    <w:rsid w:val="00BF6EAF"/>
    <w:rsid w:val="00BF7EDE"/>
    <w:rsid w:val="00BF7F0A"/>
    <w:rsid w:val="00C006AF"/>
    <w:rsid w:val="00C0235E"/>
    <w:rsid w:val="00C027F9"/>
    <w:rsid w:val="00C02AD4"/>
    <w:rsid w:val="00C030BD"/>
    <w:rsid w:val="00C03254"/>
    <w:rsid w:val="00C052F5"/>
    <w:rsid w:val="00C05C26"/>
    <w:rsid w:val="00C062B3"/>
    <w:rsid w:val="00C069DE"/>
    <w:rsid w:val="00C11141"/>
    <w:rsid w:val="00C13013"/>
    <w:rsid w:val="00C1329A"/>
    <w:rsid w:val="00C15572"/>
    <w:rsid w:val="00C15A86"/>
    <w:rsid w:val="00C16526"/>
    <w:rsid w:val="00C16CCB"/>
    <w:rsid w:val="00C17B29"/>
    <w:rsid w:val="00C23CB7"/>
    <w:rsid w:val="00C23EFE"/>
    <w:rsid w:val="00C24665"/>
    <w:rsid w:val="00C24B7E"/>
    <w:rsid w:val="00C250B4"/>
    <w:rsid w:val="00C25140"/>
    <w:rsid w:val="00C25347"/>
    <w:rsid w:val="00C2540B"/>
    <w:rsid w:val="00C2557D"/>
    <w:rsid w:val="00C26A20"/>
    <w:rsid w:val="00C30179"/>
    <w:rsid w:val="00C30B2F"/>
    <w:rsid w:val="00C311EE"/>
    <w:rsid w:val="00C3267C"/>
    <w:rsid w:val="00C329E6"/>
    <w:rsid w:val="00C3346C"/>
    <w:rsid w:val="00C337EB"/>
    <w:rsid w:val="00C338EF"/>
    <w:rsid w:val="00C33DD4"/>
    <w:rsid w:val="00C346EB"/>
    <w:rsid w:val="00C3482C"/>
    <w:rsid w:val="00C34C99"/>
    <w:rsid w:val="00C34DE5"/>
    <w:rsid w:val="00C3516E"/>
    <w:rsid w:val="00C36953"/>
    <w:rsid w:val="00C37EC3"/>
    <w:rsid w:val="00C4008E"/>
    <w:rsid w:val="00C40C3E"/>
    <w:rsid w:val="00C4149E"/>
    <w:rsid w:val="00C41623"/>
    <w:rsid w:val="00C41C6E"/>
    <w:rsid w:val="00C428FA"/>
    <w:rsid w:val="00C42F66"/>
    <w:rsid w:val="00C43C2C"/>
    <w:rsid w:val="00C43C90"/>
    <w:rsid w:val="00C445CE"/>
    <w:rsid w:val="00C44EAD"/>
    <w:rsid w:val="00C44FB7"/>
    <w:rsid w:val="00C46457"/>
    <w:rsid w:val="00C46A09"/>
    <w:rsid w:val="00C46ECA"/>
    <w:rsid w:val="00C47099"/>
    <w:rsid w:val="00C52B1E"/>
    <w:rsid w:val="00C53F99"/>
    <w:rsid w:val="00C549A9"/>
    <w:rsid w:val="00C54B14"/>
    <w:rsid w:val="00C54EEF"/>
    <w:rsid w:val="00C55CE4"/>
    <w:rsid w:val="00C55D42"/>
    <w:rsid w:val="00C564BE"/>
    <w:rsid w:val="00C6012A"/>
    <w:rsid w:val="00C606A1"/>
    <w:rsid w:val="00C608E4"/>
    <w:rsid w:val="00C60E93"/>
    <w:rsid w:val="00C62AAA"/>
    <w:rsid w:val="00C62BE7"/>
    <w:rsid w:val="00C634BA"/>
    <w:rsid w:val="00C63D08"/>
    <w:rsid w:val="00C646D3"/>
    <w:rsid w:val="00C64748"/>
    <w:rsid w:val="00C64AE5"/>
    <w:rsid w:val="00C651B5"/>
    <w:rsid w:val="00C651D2"/>
    <w:rsid w:val="00C6685F"/>
    <w:rsid w:val="00C701F8"/>
    <w:rsid w:val="00C70BF9"/>
    <w:rsid w:val="00C7194A"/>
    <w:rsid w:val="00C72080"/>
    <w:rsid w:val="00C7246E"/>
    <w:rsid w:val="00C73D62"/>
    <w:rsid w:val="00C73DF3"/>
    <w:rsid w:val="00C73ED1"/>
    <w:rsid w:val="00C74378"/>
    <w:rsid w:val="00C76770"/>
    <w:rsid w:val="00C77376"/>
    <w:rsid w:val="00C77564"/>
    <w:rsid w:val="00C80202"/>
    <w:rsid w:val="00C8049D"/>
    <w:rsid w:val="00C8149C"/>
    <w:rsid w:val="00C827A2"/>
    <w:rsid w:val="00C836CF"/>
    <w:rsid w:val="00C84548"/>
    <w:rsid w:val="00C8473E"/>
    <w:rsid w:val="00C853B2"/>
    <w:rsid w:val="00C85D7A"/>
    <w:rsid w:val="00C868DB"/>
    <w:rsid w:val="00C86AAA"/>
    <w:rsid w:val="00C876BD"/>
    <w:rsid w:val="00C87F43"/>
    <w:rsid w:val="00C90224"/>
    <w:rsid w:val="00C90B33"/>
    <w:rsid w:val="00C91535"/>
    <w:rsid w:val="00C91A94"/>
    <w:rsid w:val="00C92483"/>
    <w:rsid w:val="00C931C0"/>
    <w:rsid w:val="00C9481F"/>
    <w:rsid w:val="00C95A2A"/>
    <w:rsid w:val="00CA198A"/>
    <w:rsid w:val="00CA48AE"/>
    <w:rsid w:val="00CA4DD3"/>
    <w:rsid w:val="00CA6817"/>
    <w:rsid w:val="00CA7068"/>
    <w:rsid w:val="00CA798C"/>
    <w:rsid w:val="00CA7F17"/>
    <w:rsid w:val="00CB043D"/>
    <w:rsid w:val="00CB1397"/>
    <w:rsid w:val="00CB1C0A"/>
    <w:rsid w:val="00CB1DE9"/>
    <w:rsid w:val="00CB2C17"/>
    <w:rsid w:val="00CB345D"/>
    <w:rsid w:val="00CB37DC"/>
    <w:rsid w:val="00CB4221"/>
    <w:rsid w:val="00CB454E"/>
    <w:rsid w:val="00CB6BAE"/>
    <w:rsid w:val="00CB6BB7"/>
    <w:rsid w:val="00CB6C45"/>
    <w:rsid w:val="00CC13D9"/>
    <w:rsid w:val="00CC21CD"/>
    <w:rsid w:val="00CC2B44"/>
    <w:rsid w:val="00CC2D33"/>
    <w:rsid w:val="00CC2F4F"/>
    <w:rsid w:val="00CC3B90"/>
    <w:rsid w:val="00CC4413"/>
    <w:rsid w:val="00CD0D34"/>
    <w:rsid w:val="00CD1073"/>
    <w:rsid w:val="00CD1D7B"/>
    <w:rsid w:val="00CD1FB4"/>
    <w:rsid w:val="00CD2727"/>
    <w:rsid w:val="00CD3273"/>
    <w:rsid w:val="00CD383D"/>
    <w:rsid w:val="00CD3EA7"/>
    <w:rsid w:val="00CD49E8"/>
    <w:rsid w:val="00CD4A6E"/>
    <w:rsid w:val="00CD5061"/>
    <w:rsid w:val="00CD5174"/>
    <w:rsid w:val="00CD5363"/>
    <w:rsid w:val="00CE1335"/>
    <w:rsid w:val="00CE2408"/>
    <w:rsid w:val="00CE4072"/>
    <w:rsid w:val="00CE481E"/>
    <w:rsid w:val="00CE56A4"/>
    <w:rsid w:val="00CE59A2"/>
    <w:rsid w:val="00CE608E"/>
    <w:rsid w:val="00CE6CE0"/>
    <w:rsid w:val="00CE7D48"/>
    <w:rsid w:val="00CF045F"/>
    <w:rsid w:val="00CF0D25"/>
    <w:rsid w:val="00CF1797"/>
    <w:rsid w:val="00CF2360"/>
    <w:rsid w:val="00CF2582"/>
    <w:rsid w:val="00CF2F58"/>
    <w:rsid w:val="00CF341C"/>
    <w:rsid w:val="00CF3C45"/>
    <w:rsid w:val="00CF3F54"/>
    <w:rsid w:val="00CF492C"/>
    <w:rsid w:val="00CF6365"/>
    <w:rsid w:val="00CF6414"/>
    <w:rsid w:val="00CF647E"/>
    <w:rsid w:val="00CF6836"/>
    <w:rsid w:val="00CF6A0B"/>
    <w:rsid w:val="00CF72AD"/>
    <w:rsid w:val="00CF7696"/>
    <w:rsid w:val="00CF7C59"/>
    <w:rsid w:val="00CF7FEB"/>
    <w:rsid w:val="00D00B83"/>
    <w:rsid w:val="00D01E86"/>
    <w:rsid w:val="00D031F5"/>
    <w:rsid w:val="00D04067"/>
    <w:rsid w:val="00D04081"/>
    <w:rsid w:val="00D04944"/>
    <w:rsid w:val="00D04987"/>
    <w:rsid w:val="00D05DFB"/>
    <w:rsid w:val="00D06680"/>
    <w:rsid w:val="00D07490"/>
    <w:rsid w:val="00D07A0D"/>
    <w:rsid w:val="00D07D6D"/>
    <w:rsid w:val="00D1042E"/>
    <w:rsid w:val="00D11539"/>
    <w:rsid w:val="00D11D9F"/>
    <w:rsid w:val="00D13706"/>
    <w:rsid w:val="00D14886"/>
    <w:rsid w:val="00D15748"/>
    <w:rsid w:val="00D15C97"/>
    <w:rsid w:val="00D16663"/>
    <w:rsid w:val="00D16729"/>
    <w:rsid w:val="00D17CB2"/>
    <w:rsid w:val="00D201DB"/>
    <w:rsid w:val="00D20FA8"/>
    <w:rsid w:val="00D20FDA"/>
    <w:rsid w:val="00D212C6"/>
    <w:rsid w:val="00D224C3"/>
    <w:rsid w:val="00D232F3"/>
    <w:rsid w:val="00D23DB7"/>
    <w:rsid w:val="00D24540"/>
    <w:rsid w:val="00D2513D"/>
    <w:rsid w:val="00D251FE"/>
    <w:rsid w:val="00D254B4"/>
    <w:rsid w:val="00D27BA2"/>
    <w:rsid w:val="00D302AE"/>
    <w:rsid w:val="00D31C76"/>
    <w:rsid w:val="00D321B0"/>
    <w:rsid w:val="00D3231E"/>
    <w:rsid w:val="00D34EC7"/>
    <w:rsid w:val="00D34ECF"/>
    <w:rsid w:val="00D35736"/>
    <w:rsid w:val="00D360D1"/>
    <w:rsid w:val="00D3743C"/>
    <w:rsid w:val="00D401D1"/>
    <w:rsid w:val="00D41B1E"/>
    <w:rsid w:val="00D41E05"/>
    <w:rsid w:val="00D42EA9"/>
    <w:rsid w:val="00D42F1F"/>
    <w:rsid w:val="00D43DB3"/>
    <w:rsid w:val="00D43FE3"/>
    <w:rsid w:val="00D44579"/>
    <w:rsid w:val="00D4457F"/>
    <w:rsid w:val="00D449C8"/>
    <w:rsid w:val="00D4519E"/>
    <w:rsid w:val="00D4673E"/>
    <w:rsid w:val="00D46D90"/>
    <w:rsid w:val="00D5099C"/>
    <w:rsid w:val="00D513DD"/>
    <w:rsid w:val="00D51D97"/>
    <w:rsid w:val="00D532DF"/>
    <w:rsid w:val="00D5361F"/>
    <w:rsid w:val="00D53C0F"/>
    <w:rsid w:val="00D53D7B"/>
    <w:rsid w:val="00D53F20"/>
    <w:rsid w:val="00D54496"/>
    <w:rsid w:val="00D54691"/>
    <w:rsid w:val="00D559B4"/>
    <w:rsid w:val="00D56FB0"/>
    <w:rsid w:val="00D57583"/>
    <w:rsid w:val="00D5786A"/>
    <w:rsid w:val="00D57D00"/>
    <w:rsid w:val="00D57EC9"/>
    <w:rsid w:val="00D57FA4"/>
    <w:rsid w:val="00D60087"/>
    <w:rsid w:val="00D60249"/>
    <w:rsid w:val="00D609F6"/>
    <w:rsid w:val="00D60D12"/>
    <w:rsid w:val="00D63DE2"/>
    <w:rsid w:val="00D63EBE"/>
    <w:rsid w:val="00D64D05"/>
    <w:rsid w:val="00D6554F"/>
    <w:rsid w:val="00D65F6F"/>
    <w:rsid w:val="00D6672B"/>
    <w:rsid w:val="00D66C1F"/>
    <w:rsid w:val="00D70FD4"/>
    <w:rsid w:val="00D7185E"/>
    <w:rsid w:val="00D724C3"/>
    <w:rsid w:val="00D73E55"/>
    <w:rsid w:val="00D76FF2"/>
    <w:rsid w:val="00D8042C"/>
    <w:rsid w:val="00D80824"/>
    <w:rsid w:val="00D80CF6"/>
    <w:rsid w:val="00D80F9C"/>
    <w:rsid w:val="00D8127C"/>
    <w:rsid w:val="00D81529"/>
    <w:rsid w:val="00D8168F"/>
    <w:rsid w:val="00D822E2"/>
    <w:rsid w:val="00D82394"/>
    <w:rsid w:val="00D8242B"/>
    <w:rsid w:val="00D8383F"/>
    <w:rsid w:val="00D87501"/>
    <w:rsid w:val="00D87A78"/>
    <w:rsid w:val="00D90031"/>
    <w:rsid w:val="00D900A8"/>
    <w:rsid w:val="00D91037"/>
    <w:rsid w:val="00D915ED"/>
    <w:rsid w:val="00D91A07"/>
    <w:rsid w:val="00D92E9F"/>
    <w:rsid w:val="00D92FD0"/>
    <w:rsid w:val="00D932DF"/>
    <w:rsid w:val="00D938BE"/>
    <w:rsid w:val="00D94083"/>
    <w:rsid w:val="00D95630"/>
    <w:rsid w:val="00D95E64"/>
    <w:rsid w:val="00D95FB2"/>
    <w:rsid w:val="00D973A7"/>
    <w:rsid w:val="00DA07EF"/>
    <w:rsid w:val="00DA108D"/>
    <w:rsid w:val="00DA10D4"/>
    <w:rsid w:val="00DA16F6"/>
    <w:rsid w:val="00DA1710"/>
    <w:rsid w:val="00DA1DF5"/>
    <w:rsid w:val="00DA1F6A"/>
    <w:rsid w:val="00DB152F"/>
    <w:rsid w:val="00DB1C24"/>
    <w:rsid w:val="00DB2308"/>
    <w:rsid w:val="00DB2533"/>
    <w:rsid w:val="00DB4332"/>
    <w:rsid w:val="00DB444E"/>
    <w:rsid w:val="00DB4C2F"/>
    <w:rsid w:val="00DB581F"/>
    <w:rsid w:val="00DB58E6"/>
    <w:rsid w:val="00DB592B"/>
    <w:rsid w:val="00DB7198"/>
    <w:rsid w:val="00DB7FC5"/>
    <w:rsid w:val="00DC0BFA"/>
    <w:rsid w:val="00DC11B0"/>
    <w:rsid w:val="00DC4B85"/>
    <w:rsid w:val="00DC5778"/>
    <w:rsid w:val="00DC66F3"/>
    <w:rsid w:val="00DC6705"/>
    <w:rsid w:val="00DC755B"/>
    <w:rsid w:val="00DC7CC4"/>
    <w:rsid w:val="00DD096B"/>
    <w:rsid w:val="00DD0DEC"/>
    <w:rsid w:val="00DD1942"/>
    <w:rsid w:val="00DD19D1"/>
    <w:rsid w:val="00DD319D"/>
    <w:rsid w:val="00DD3AA2"/>
    <w:rsid w:val="00DD3C3D"/>
    <w:rsid w:val="00DD4141"/>
    <w:rsid w:val="00DD4F41"/>
    <w:rsid w:val="00DD60CB"/>
    <w:rsid w:val="00DD6398"/>
    <w:rsid w:val="00DD6AF8"/>
    <w:rsid w:val="00DD6C25"/>
    <w:rsid w:val="00DE108A"/>
    <w:rsid w:val="00DE3271"/>
    <w:rsid w:val="00DE37B1"/>
    <w:rsid w:val="00DE4101"/>
    <w:rsid w:val="00DE4E88"/>
    <w:rsid w:val="00DE70BC"/>
    <w:rsid w:val="00DE7201"/>
    <w:rsid w:val="00DE76A2"/>
    <w:rsid w:val="00DE7B59"/>
    <w:rsid w:val="00DF0C80"/>
    <w:rsid w:val="00DF0D19"/>
    <w:rsid w:val="00DF135F"/>
    <w:rsid w:val="00DF155F"/>
    <w:rsid w:val="00DF1B90"/>
    <w:rsid w:val="00DF1F50"/>
    <w:rsid w:val="00DF260E"/>
    <w:rsid w:val="00DF2A1A"/>
    <w:rsid w:val="00DF2E69"/>
    <w:rsid w:val="00DF34A9"/>
    <w:rsid w:val="00DF3B38"/>
    <w:rsid w:val="00DF43A6"/>
    <w:rsid w:val="00DF4EF8"/>
    <w:rsid w:val="00DF6057"/>
    <w:rsid w:val="00DF6E1B"/>
    <w:rsid w:val="00DF76B0"/>
    <w:rsid w:val="00DF7822"/>
    <w:rsid w:val="00DF7F04"/>
    <w:rsid w:val="00E001E9"/>
    <w:rsid w:val="00E004F0"/>
    <w:rsid w:val="00E01C83"/>
    <w:rsid w:val="00E01EBD"/>
    <w:rsid w:val="00E030CF"/>
    <w:rsid w:val="00E0321F"/>
    <w:rsid w:val="00E04073"/>
    <w:rsid w:val="00E04578"/>
    <w:rsid w:val="00E0495F"/>
    <w:rsid w:val="00E04A22"/>
    <w:rsid w:val="00E05804"/>
    <w:rsid w:val="00E05A4B"/>
    <w:rsid w:val="00E05E19"/>
    <w:rsid w:val="00E066AE"/>
    <w:rsid w:val="00E07431"/>
    <w:rsid w:val="00E07664"/>
    <w:rsid w:val="00E078FD"/>
    <w:rsid w:val="00E103FF"/>
    <w:rsid w:val="00E10828"/>
    <w:rsid w:val="00E109C3"/>
    <w:rsid w:val="00E1192B"/>
    <w:rsid w:val="00E12268"/>
    <w:rsid w:val="00E12B81"/>
    <w:rsid w:val="00E12E81"/>
    <w:rsid w:val="00E130EA"/>
    <w:rsid w:val="00E14FFC"/>
    <w:rsid w:val="00E15584"/>
    <w:rsid w:val="00E158BD"/>
    <w:rsid w:val="00E15E3B"/>
    <w:rsid w:val="00E16653"/>
    <w:rsid w:val="00E16A4C"/>
    <w:rsid w:val="00E17440"/>
    <w:rsid w:val="00E17D20"/>
    <w:rsid w:val="00E201B8"/>
    <w:rsid w:val="00E202C6"/>
    <w:rsid w:val="00E209B2"/>
    <w:rsid w:val="00E22458"/>
    <w:rsid w:val="00E22602"/>
    <w:rsid w:val="00E229AF"/>
    <w:rsid w:val="00E23C12"/>
    <w:rsid w:val="00E23F7D"/>
    <w:rsid w:val="00E2454B"/>
    <w:rsid w:val="00E252A2"/>
    <w:rsid w:val="00E257D8"/>
    <w:rsid w:val="00E25893"/>
    <w:rsid w:val="00E25AA9"/>
    <w:rsid w:val="00E25AC4"/>
    <w:rsid w:val="00E265DF"/>
    <w:rsid w:val="00E27B22"/>
    <w:rsid w:val="00E27C09"/>
    <w:rsid w:val="00E301AA"/>
    <w:rsid w:val="00E30DFC"/>
    <w:rsid w:val="00E311B5"/>
    <w:rsid w:val="00E31469"/>
    <w:rsid w:val="00E31813"/>
    <w:rsid w:val="00E32AED"/>
    <w:rsid w:val="00E339A8"/>
    <w:rsid w:val="00E33B08"/>
    <w:rsid w:val="00E33F73"/>
    <w:rsid w:val="00E34842"/>
    <w:rsid w:val="00E34F16"/>
    <w:rsid w:val="00E35FE3"/>
    <w:rsid w:val="00E36900"/>
    <w:rsid w:val="00E374B7"/>
    <w:rsid w:val="00E409D2"/>
    <w:rsid w:val="00E40E87"/>
    <w:rsid w:val="00E41805"/>
    <w:rsid w:val="00E418C7"/>
    <w:rsid w:val="00E42542"/>
    <w:rsid w:val="00E42BB5"/>
    <w:rsid w:val="00E43BD1"/>
    <w:rsid w:val="00E45327"/>
    <w:rsid w:val="00E4534A"/>
    <w:rsid w:val="00E457F2"/>
    <w:rsid w:val="00E45842"/>
    <w:rsid w:val="00E47644"/>
    <w:rsid w:val="00E47D0C"/>
    <w:rsid w:val="00E5001B"/>
    <w:rsid w:val="00E502DF"/>
    <w:rsid w:val="00E516B5"/>
    <w:rsid w:val="00E52396"/>
    <w:rsid w:val="00E542A3"/>
    <w:rsid w:val="00E552F4"/>
    <w:rsid w:val="00E5612D"/>
    <w:rsid w:val="00E5621B"/>
    <w:rsid w:val="00E56BD6"/>
    <w:rsid w:val="00E57098"/>
    <w:rsid w:val="00E57FD0"/>
    <w:rsid w:val="00E60E1A"/>
    <w:rsid w:val="00E61096"/>
    <w:rsid w:val="00E61609"/>
    <w:rsid w:val="00E61E17"/>
    <w:rsid w:val="00E62A0E"/>
    <w:rsid w:val="00E6361E"/>
    <w:rsid w:val="00E637CD"/>
    <w:rsid w:val="00E6482E"/>
    <w:rsid w:val="00E6485D"/>
    <w:rsid w:val="00E65361"/>
    <w:rsid w:val="00E657DC"/>
    <w:rsid w:val="00E657E7"/>
    <w:rsid w:val="00E6604C"/>
    <w:rsid w:val="00E66238"/>
    <w:rsid w:val="00E70CBF"/>
    <w:rsid w:val="00E70D0A"/>
    <w:rsid w:val="00E71C34"/>
    <w:rsid w:val="00E72140"/>
    <w:rsid w:val="00E73129"/>
    <w:rsid w:val="00E733D9"/>
    <w:rsid w:val="00E74724"/>
    <w:rsid w:val="00E74A89"/>
    <w:rsid w:val="00E74B50"/>
    <w:rsid w:val="00E74D17"/>
    <w:rsid w:val="00E76220"/>
    <w:rsid w:val="00E773E8"/>
    <w:rsid w:val="00E812A6"/>
    <w:rsid w:val="00E8196A"/>
    <w:rsid w:val="00E82CEF"/>
    <w:rsid w:val="00E82FB2"/>
    <w:rsid w:val="00E83216"/>
    <w:rsid w:val="00E83821"/>
    <w:rsid w:val="00E83B6A"/>
    <w:rsid w:val="00E90374"/>
    <w:rsid w:val="00E9196C"/>
    <w:rsid w:val="00E928E8"/>
    <w:rsid w:val="00E9320E"/>
    <w:rsid w:val="00E9362B"/>
    <w:rsid w:val="00E945FB"/>
    <w:rsid w:val="00E94CE2"/>
    <w:rsid w:val="00E959E4"/>
    <w:rsid w:val="00E960B4"/>
    <w:rsid w:val="00E963C1"/>
    <w:rsid w:val="00EA0672"/>
    <w:rsid w:val="00EA0911"/>
    <w:rsid w:val="00EA0C24"/>
    <w:rsid w:val="00EA100D"/>
    <w:rsid w:val="00EA1891"/>
    <w:rsid w:val="00EA1D5A"/>
    <w:rsid w:val="00EA3333"/>
    <w:rsid w:val="00EA359E"/>
    <w:rsid w:val="00EA3AB5"/>
    <w:rsid w:val="00EA4375"/>
    <w:rsid w:val="00EA47FA"/>
    <w:rsid w:val="00EA5C41"/>
    <w:rsid w:val="00EA5D26"/>
    <w:rsid w:val="00EA678A"/>
    <w:rsid w:val="00EA7013"/>
    <w:rsid w:val="00EA72AE"/>
    <w:rsid w:val="00EA7A3B"/>
    <w:rsid w:val="00EB0C76"/>
    <w:rsid w:val="00EB18E6"/>
    <w:rsid w:val="00EB1BB5"/>
    <w:rsid w:val="00EB31AA"/>
    <w:rsid w:val="00EB329E"/>
    <w:rsid w:val="00EB3983"/>
    <w:rsid w:val="00EB4F64"/>
    <w:rsid w:val="00EB5C1B"/>
    <w:rsid w:val="00EB69BF"/>
    <w:rsid w:val="00EC0658"/>
    <w:rsid w:val="00EC0736"/>
    <w:rsid w:val="00EC08B1"/>
    <w:rsid w:val="00EC1DA5"/>
    <w:rsid w:val="00EC21D9"/>
    <w:rsid w:val="00EC2C47"/>
    <w:rsid w:val="00EC32B7"/>
    <w:rsid w:val="00EC3872"/>
    <w:rsid w:val="00EC40AC"/>
    <w:rsid w:val="00EC4237"/>
    <w:rsid w:val="00EC42E1"/>
    <w:rsid w:val="00EC478B"/>
    <w:rsid w:val="00EC55FB"/>
    <w:rsid w:val="00EC5C6F"/>
    <w:rsid w:val="00EC6730"/>
    <w:rsid w:val="00EC6EA9"/>
    <w:rsid w:val="00EC7FB8"/>
    <w:rsid w:val="00ED04A4"/>
    <w:rsid w:val="00ED096A"/>
    <w:rsid w:val="00ED207E"/>
    <w:rsid w:val="00ED2755"/>
    <w:rsid w:val="00ED2804"/>
    <w:rsid w:val="00ED3BDB"/>
    <w:rsid w:val="00ED4E10"/>
    <w:rsid w:val="00ED4F4B"/>
    <w:rsid w:val="00ED63BF"/>
    <w:rsid w:val="00ED6BCB"/>
    <w:rsid w:val="00ED71F6"/>
    <w:rsid w:val="00ED7277"/>
    <w:rsid w:val="00ED77A0"/>
    <w:rsid w:val="00ED7C12"/>
    <w:rsid w:val="00ED7D80"/>
    <w:rsid w:val="00EE0652"/>
    <w:rsid w:val="00EE139C"/>
    <w:rsid w:val="00EE21CC"/>
    <w:rsid w:val="00EE227B"/>
    <w:rsid w:val="00EE2BC1"/>
    <w:rsid w:val="00EE31A5"/>
    <w:rsid w:val="00EE4A48"/>
    <w:rsid w:val="00EE5B83"/>
    <w:rsid w:val="00EE79C4"/>
    <w:rsid w:val="00EF11AF"/>
    <w:rsid w:val="00EF167C"/>
    <w:rsid w:val="00EF1B84"/>
    <w:rsid w:val="00EF2B72"/>
    <w:rsid w:val="00EF3285"/>
    <w:rsid w:val="00EF479D"/>
    <w:rsid w:val="00EF4DA9"/>
    <w:rsid w:val="00EF51C3"/>
    <w:rsid w:val="00EF531D"/>
    <w:rsid w:val="00EF55CB"/>
    <w:rsid w:val="00EF5F88"/>
    <w:rsid w:val="00EF656F"/>
    <w:rsid w:val="00F001DB"/>
    <w:rsid w:val="00F0060D"/>
    <w:rsid w:val="00F01BC9"/>
    <w:rsid w:val="00F03BB1"/>
    <w:rsid w:val="00F0412A"/>
    <w:rsid w:val="00F045B2"/>
    <w:rsid w:val="00F05CA5"/>
    <w:rsid w:val="00F06162"/>
    <w:rsid w:val="00F07BF2"/>
    <w:rsid w:val="00F1088D"/>
    <w:rsid w:val="00F10DCD"/>
    <w:rsid w:val="00F118C5"/>
    <w:rsid w:val="00F14E77"/>
    <w:rsid w:val="00F177A6"/>
    <w:rsid w:val="00F17AC4"/>
    <w:rsid w:val="00F2041E"/>
    <w:rsid w:val="00F20582"/>
    <w:rsid w:val="00F2119E"/>
    <w:rsid w:val="00F22AE9"/>
    <w:rsid w:val="00F22FE2"/>
    <w:rsid w:val="00F233F7"/>
    <w:rsid w:val="00F234A7"/>
    <w:rsid w:val="00F23E93"/>
    <w:rsid w:val="00F252B5"/>
    <w:rsid w:val="00F26A2A"/>
    <w:rsid w:val="00F279A6"/>
    <w:rsid w:val="00F30D00"/>
    <w:rsid w:val="00F31DC2"/>
    <w:rsid w:val="00F31F96"/>
    <w:rsid w:val="00F353B4"/>
    <w:rsid w:val="00F354FF"/>
    <w:rsid w:val="00F35786"/>
    <w:rsid w:val="00F36A22"/>
    <w:rsid w:val="00F36AE1"/>
    <w:rsid w:val="00F374DA"/>
    <w:rsid w:val="00F379AF"/>
    <w:rsid w:val="00F40CB0"/>
    <w:rsid w:val="00F40E73"/>
    <w:rsid w:val="00F41B95"/>
    <w:rsid w:val="00F427BC"/>
    <w:rsid w:val="00F440B5"/>
    <w:rsid w:val="00F44C26"/>
    <w:rsid w:val="00F46936"/>
    <w:rsid w:val="00F50574"/>
    <w:rsid w:val="00F51348"/>
    <w:rsid w:val="00F513CF"/>
    <w:rsid w:val="00F51E33"/>
    <w:rsid w:val="00F52121"/>
    <w:rsid w:val="00F5242F"/>
    <w:rsid w:val="00F529AB"/>
    <w:rsid w:val="00F53980"/>
    <w:rsid w:val="00F53DD0"/>
    <w:rsid w:val="00F55440"/>
    <w:rsid w:val="00F5656D"/>
    <w:rsid w:val="00F577AD"/>
    <w:rsid w:val="00F6109E"/>
    <w:rsid w:val="00F613EB"/>
    <w:rsid w:val="00F61C48"/>
    <w:rsid w:val="00F62A81"/>
    <w:rsid w:val="00F64288"/>
    <w:rsid w:val="00F64D0E"/>
    <w:rsid w:val="00F65D0E"/>
    <w:rsid w:val="00F66A20"/>
    <w:rsid w:val="00F6771E"/>
    <w:rsid w:val="00F7236E"/>
    <w:rsid w:val="00F723B4"/>
    <w:rsid w:val="00F73A15"/>
    <w:rsid w:val="00F74399"/>
    <w:rsid w:val="00F759A7"/>
    <w:rsid w:val="00F762FF"/>
    <w:rsid w:val="00F76587"/>
    <w:rsid w:val="00F76C8A"/>
    <w:rsid w:val="00F80A6E"/>
    <w:rsid w:val="00F81DB2"/>
    <w:rsid w:val="00F82AFC"/>
    <w:rsid w:val="00F82C7F"/>
    <w:rsid w:val="00F8332F"/>
    <w:rsid w:val="00F843D6"/>
    <w:rsid w:val="00F8595B"/>
    <w:rsid w:val="00F87355"/>
    <w:rsid w:val="00F90D68"/>
    <w:rsid w:val="00F90DD5"/>
    <w:rsid w:val="00F92451"/>
    <w:rsid w:val="00F934F9"/>
    <w:rsid w:val="00F94114"/>
    <w:rsid w:val="00F94496"/>
    <w:rsid w:val="00F95049"/>
    <w:rsid w:val="00F977CC"/>
    <w:rsid w:val="00F9783B"/>
    <w:rsid w:val="00FA0631"/>
    <w:rsid w:val="00FA108F"/>
    <w:rsid w:val="00FA1220"/>
    <w:rsid w:val="00FA1245"/>
    <w:rsid w:val="00FA1C42"/>
    <w:rsid w:val="00FA1CD4"/>
    <w:rsid w:val="00FA342F"/>
    <w:rsid w:val="00FA547E"/>
    <w:rsid w:val="00FA56B5"/>
    <w:rsid w:val="00FA6899"/>
    <w:rsid w:val="00FB0652"/>
    <w:rsid w:val="00FB17C8"/>
    <w:rsid w:val="00FB1B3F"/>
    <w:rsid w:val="00FB1E82"/>
    <w:rsid w:val="00FB2230"/>
    <w:rsid w:val="00FB2595"/>
    <w:rsid w:val="00FB4082"/>
    <w:rsid w:val="00FB4A8F"/>
    <w:rsid w:val="00FB4C30"/>
    <w:rsid w:val="00FB552E"/>
    <w:rsid w:val="00FB637C"/>
    <w:rsid w:val="00FC0B23"/>
    <w:rsid w:val="00FC28C9"/>
    <w:rsid w:val="00FC2C2F"/>
    <w:rsid w:val="00FC375C"/>
    <w:rsid w:val="00FC4023"/>
    <w:rsid w:val="00FC4445"/>
    <w:rsid w:val="00FC46FF"/>
    <w:rsid w:val="00FC4E4C"/>
    <w:rsid w:val="00FC6360"/>
    <w:rsid w:val="00FC77D3"/>
    <w:rsid w:val="00FC7899"/>
    <w:rsid w:val="00FC7E48"/>
    <w:rsid w:val="00FD0777"/>
    <w:rsid w:val="00FD1F39"/>
    <w:rsid w:val="00FD2C3C"/>
    <w:rsid w:val="00FD2FCD"/>
    <w:rsid w:val="00FD4887"/>
    <w:rsid w:val="00FD593F"/>
    <w:rsid w:val="00FD59D0"/>
    <w:rsid w:val="00FD6E79"/>
    <w:rsid w:val="00FE01C7"/>
    <w:rsid w:val="00FE3A90"/>
    <w:rsid w:val="00FE5C12"/>
    <w:rsid w:val="00FF0237"/>
    <w:rsid w:val="00FF1A0D"/>
    <w:rsid w:val="00FF22A9"/>
    <w:rsid w:val="00FF2D55"/>
    <w:rsid w:val="00FF2E86"/>
    <w:rsid w:val="00FF3087"/>
    <w:rsid w:val="00FF311A"/>
    <w:rsid w:val="00FF3133"/>
    <w:rsid w:val="00FF34DE"/>
    <w:rsid w:val="00FF377B"/>
    <w:rsid w:val="00FF3DF8"/>
    <w:rsid w:val="00FF4036"/>
    <w:rsid w:val="00FF42F8"/>
    <w:rsid w:val="00FF4480"/>
    <w:rsid w:val="00FF520B"/>
    <w:rsid w:val="00FF5E61"/>
    <w:rsid w:val="00FF7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7A177D"/>
  <w15:docId w15:val="{85096ECC-6FF2-4D34-B22A-B933C6EEA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1DB2"/>
    <w:rPr>
      <w:sz w:val="24"/>
      <w:szCs w:val="24"/>
    </w:rPr>
  </w:style>
  <w:style w:type="paragraph" w:styleId="1">
    <w:name w:val="heading 1"/>
    <w:basedOn w:val="a"/>
    <w:next w:val="a"/>
    <w:link w:val="10"/>
    <w:qFormat/>
    <w:rsid w:val="003908F6"/>
    <w:pPr>
      <w:keepNext/>
      <w:autoSpaceDE w:val="0"/>
      <w:autoSpaceDN w:val="0"/>
      <w:outlineLvl w:val="0"/>
    </w:pPr>
    <w:rPr>
      <w:i/>
      <w:iCs/>
      <w:sz w:val="20"/>
      <w:szCs w:val="20"/>
      <w:lang w:val="en-US"/>
    </w:rPr>
  </w:style>
  <w:style w:type="paragraph" w:styleId="2">
    <w:name w:val="heading 2"/>
    <w:basedOn w:val="a"/>
    <w:next w:val="a"/>
    <w:link w:val="20"/>
    <w:qFormat/>
    <w:rsid w:val="003908F6"/>
    <w:pPr>
      <w:keepNext/>
      <w:autoSpaceDE w:val="0"/>
      <w:autoSpaceDN w:val="0"/>
      <w:jc w:val="center"/>
      <w:outlineLvl w:val="1"/>
    </w:pPr>
    <w:rPr>
      <w:b/>
      <w:bCs/>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9A7B0B"/>
    <w:pPr>
      <w:widowControl w:val="0"/>
      <w:autoSpaceDE w:val="0"/>
      <w:autoSpaceDN w:val="0"/>
      <w:adjustRightInd w:val="0"/>
      <w:ind w:firstLine="720"/>
    </w:pPr>
    <w:rPr>
      <w:rFonts w:ascii="Arial" w:hAnsi="Arial" w:cs="Arial"/>
    </w:rPr>
  </w:style>
  <w:style w:type="paragraph" w:customStyle="1" w:styleId="ConsPlusTitle">
    <w:name w:val="ConsPlusTitle"/>
    <w:rsid w:val="009A7B0B"/>
    <w:pPr>
      <w:widowControl w:val="0"/>
      <w:autoSpaceDE w:val="0"/>
      <w:autoSpaceDN w:val="0"/>
      <w:adjustRightInd w:val="0"/>
    </w:pPr>
    <w:rPr>
      <w:rFonts w:ascii="Arial" w:hAnsi="Arial" w:cs="Arial"/>
      <w:b/>
      <w:bCs/>
    </w:rPr>
  </w:style>
  <w:style w:type="paragraph" w:customStyle="1" w:styleId="a3">
    <w:name w:val="Автозамена"/>
    <w:rsid w:val="00216520"/>
    <w:rPr>
      <w:sz w:val="24"/>
      <w:szCs w:val="24"/>
    </w:rPr>
  </w:style>
  <w:style w:type="paragraph" w:styleId="a4">
    <w:name w:val="Balloon Text"/>
    <w:basedOn w:val="a"/>
    <w:semiHidden/>
    <w:rsid w:val="00D82394"/>
    <w:rPr>
      <w:rFonts w:ascii="Tahoma" w:hAnsi="Tahoma" w:cs="Tahoma"/>
      <w:sz w:val="16"/>
      <w:szCs w:val="16"/>
    </w:rPr>
  </w:style>
  <w:style w:type="paragraph" w:styleId="a5">
    <w:name w:val="footer"/>
    <w:basedOn w:val="a"/>
    <w:link w:val="a6"/>
    <w:uiPriority w:val="99"/>
    <w:rsid w:val="00907A47"/>
    <w:pPr>
      <w:tabs>
        <w:tab w:val="center" w:pos="4677"/>
        <w:tab w:val="right" w:pos="9355"/>
      </w:tabs>
    </w:pPr>
  </w:style>
  <w:style w:type="character" w:styleId="a7">
    <w:name w:val="page number"/>
    <w:basedOn w:val="a0"/>
    <w:rsid w:val="00907A47"/>
  </w:style>
  <w:style w:type="paragraph" w:styleId="a8">
    <w:name w:val="List Paragraph"/>
    <w:basedOn w:val="a"/>
    <w:uiPriority w:val="34"/>
    <w:qFormat/>
    <w:rsid w:val="00DF3B38"/>
    <w:pPr>
      <w:ind w:left="708"/>
    </w:pPr>
  </w:style>
  <w:style w:type="paragraph" w:styleId="3">
    <w:name w:val="Body Text 3"/>
    <w:basedOn w:val="a"/>
    <w:link w:val="30"/>
    <w:rsid w:val="00DF3B38"/>
    <w:pPr>
      <w:autoSpaceDE w:val="0"/>
      <w:autoSpaceDN w:val="0"/>
      <w:jc w:val="both"/>
    </w:pPr>
  </w:style>
  <w:style w:type="character" w:customStyle="1" w:styleId="30">
    <w:name w:val="Основной текст 3 Знак"/>
    <w:link w:val="3"/>
    <w:rsid w:val="00DF3B38"/>
    <w:rPr>
      <w:sz w:val="24"/>
      <w:szCs w:val="24"/>
    </w:rPr>
  </w:style>
  <w:style w:type="character" w:customStyle="1" w:styleId="10">
    <w:name w:val="Заголовок 1 Знак"/>
    <w:link w:val="1"/>
    <w:rsid w:val="003908F6"/>
    <w:rPr>
      <w:i/>
      <w:iCs/>
      <w:lang w:val="en-US"/>
    </w:rPr>
  </w:style>
  <w:style w:type="character" w:customStyle="1" w:styleId="20">
    <w:name w:val="Заголовок 2 Знак"/>
    <w:link w:val="2"/>
    <w:rsid w:val="003908F6"/>
    <w:rPr>
      <w:b/>
      <w:bCs/>
      <w:lang w:val="en-US"/>
    </w:rPr>
  </w:style>
  <w:style w:type="paragraph" w:styleId="a9">
    <w:name w:val="header"/>
    <w:basedOn w:val="a"/>
    <w:link w:val="aa"/>
    <w:uiPriority w:val="99"/>
    <w:rsid w:val="00161D8B"/>
    <w:pPr>
      <w:tabs>
        <w:tab w:val="center" w:pos="4677"/>
        <w:tab w:val="right" w:pos="9355"/>
      </w:tabs>
    </w:pPr>
  </w:style>
  <w:style w:type="character" w:customStyle="1" w:styleId="aa">
    <w:name w:val="Верхний колонтитул Знак"/>
    <w:link w:val="a9"/>
    <w:uiPriority w:val="99"/>
    <w:rsid w:val="00161D8B"/>
    <w:rPr>
      <w:sz w:val="24"/>
      <w:szCs w:val="24"/>
    </w:rPr>
  </w:style>
  <w:style w:type="paragraph" w:styleId="ab">
    <w:name w:val="Body Text"/>
    <w:basedOn w:val="a"/>
    <w:link w:val="ac"/>
    <w:rsid w:val="009B0067"/>
    <w:pPr>
      <w:spacing w:after="120"/>
    </w:pPr>
  </w:style>
  <w:style w:type="character" w:customStyle="1" w:styleId="ac">
    <w:name w:val="Основной текст Знак"/>
    <w:link w:val="ab"/>
    <w:rsid w:val="009B0067"/>
    <w:rPr>
      <w:sz w:val="24"/>
      <w:szCs w:val="24"/>
    </w:rPr>
  </w:style>
  <w:style w:type="character" w:customStyle="1" w:styleId="a6">
    <w:name w:val="Нижний колонтитул Знак"/>
    <w:link w:val="a5"/>
    <w:uiPriority w:val="99"/>
    <w:rsid w:val="00EE0652"/>
    <w:rPr>
      <w:sz w:val="24"/>
      <w:szCs w:val="24"/>
    </w:rPr>
  </w:style>
  <w:style w:type="paragraph" w:styleId="ad">
    <w:name w:val="Body Text Indent"/>
    <w:basedOn w:val="a"/>
    <w:link w:val="ae"/>
    <w:rsid w:val="00F045B2"/>
    <w:pPr>
      <w:spacing w:after="120"/>
      <w:ind w:left="283"/>
    </w:pPr>
  </w:style>
  <w:style w:type="character" w:customStyle="1" w:styleId="ae">
    <w:name w:val="Основной текст с отступом Знак"/>
    <w:link w:val="ad"/>
    <w:rsid w:val="00F045B2"/>
    <w:rPr>
      <w:sz w:val="24"/>
      <w:szCs w:val="24"/>
    </w:rPr>
  </w:style>
  <w:style w:type="paragraph" w:styleId="af">
    <w:name w:val="Title"/>
    <w:aliases w:val="Название Знак Знак Знак Знак Знак,Название Знак Знак Знак,Знак1,Знак1 Знак,Знак Знак Знак,Знак Знак Знак Знак Знак,Знак Знак Знак Знак Знак Знак Знак"/>
    <w:basedOn w:val="a"/>
    <w:link w:val="af0"/>
    <w:uiPriority w:val="99"/>
    <w:qFormat/>
    <w:rsid w:val="008C5D8F"/>
    <w:pPr>
      <w:jc w:val="center"/>
    </w:pPr>
    <w:rPr>
      <w:sz w:val="28"/>
    </w:rPr>
  </w:style>
  <w:style w:type="character" w:customStyle="1" w:styleId="af0">
    <w:name w:val="Заголовок Знак"/>
    <w:aliases w:val="Название Знак Знак Знак Знак Знак Знак,Название Знак Знак Знак Знак,Знак1 Знак1,Знак1 Знак Знак,Знак Знак Знак Знак,Знак Знак Знак Знак Знак Знак,Знак Знак Знак Знак Знак Знак Знак Знак"/>
    <w:link w:val="af"/>
    <w:uiPriority w:val="99"/>
    <w:rsid w:val="008C5D8F"/>
    <w:rPr>
      <w:sz w:val="28"/>
      <w:szCs w:val="24"/>
    </w:rPr>
  </w:style>
  <w:style w:type="character" w:customStyle="1" w:styleId="ConsPlusNormal0">
    <w:name w:val="ConsPlusNormal Знак"/>
    <w:link w:val="ConsPlusNormal"/>
    <w:uiPriority w:val="99"/>
    <w:rsid w:val="00C7246E"/>
    <w:rPr>
      <w:rFonts w:ascii="Arial" w:hAnsi="Arial" w:cs="Arial"/>
      <w:lang w:val="ru-RU" w:eastAsia="ru-RU" w:bidi="ar-SA"/>
    </w:rPr>
  </w:style>
  <w:style w:type="paragraph" w:customStyle="1" w:styleId="ConsNonformat">
    <w:name w:val="ConsNonformat"/>
    <w:uiPriority w:val="99"/>
    <w:rsid w:val="00E257D8"/>
    <w:pPr>
      <w:widowControl w:val="0"/>
      <w:autoSpaceDE w:val="0"/>
      <w:autoSpaceDN w:val="0"/>
    </w:pPr>
    <w:rPr>
      <w:rFonts w:ascii="Courier New" w:hAnsi="Courier New" w:cs="Courier New"/>
    </w:rPr>
  </w:style>
  <w:style w:type="paragraph" w:customStyle="1" w:styleId="af1">
    <w:basedOn w:val="a"/>
    <w:next w:val="af"/>
    <w:qFormat/>
    <w:rsid w:val="00E257D8"/>
    <w:pPr>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362296">
      <w:bodyDiv w:val="1"/>
      <w:marLeft w:val="0"/>
      <w:marRight w:val="0"/>
      <w:marTop w:val="0"/>
      <w:marBottom w:val="0"/>
      <w:divBdr>
        <w:top w:val="none" w:sz="0" w:space="0" w:color="auto"/>
        <w:left w:val="none" w:sz="0" w:space="0" w:color="auto"/>
        <w:bottom w:val="none" w:sz="0" w:space="0" w:color="auto"/>
        <w:right w:val="none" w:sz="0" w:space="0" w:color="auto"/>
      </w:divBdr>
    </w:div>
    <w:div w:id="193424710">
      <w:bodyDiv w:val="1"/>
      <w:marLeft w:val="0"/>
      <w:marRight w:val="0"/>
      <w:marTop w:val="0"/>
      <w:marBottom w:val="0"/>
      <w:divBdr>
        <w:top w:val="none" w:sz="0" w:space="0" w:color="auto"/>
        <w:left w:val="none" w:sz="0" w:space="0" w:color="auto"/>
        <w:bottom w:val="none" w:sz="0" w:space="0" w:color="auto"/>
        <w:right w:val="none" w:sz="0" w:space="0" w:color="auto"/>
      </w:divBdr>
    </w:div>
    <w:div w:id="202791806">
      <w:bodyDiv w:val="1"/>
      <w:marLeft w:val="0"/>
      <w:marRight w:val="0"/>
      <w:marTop w:val="0"/>
      <w:marBottom w:val="0"/>
      <w:divBdr>
        <w:top w:val="none" w:sz="0" w:space="0" w:color="auto"/>
        <w:left w:val="none" w:sz="0" w:space="0" w:color="auto"/>
        <w:bottom w:val="none" w:sz="0" w:space="0" w:color="auto"/>
        <w:right w:val="none" w:sz="0" w:space="0" w:color="auto"/>
      </w:divBdr>
    </w:div>
    <w:div w:id="338889565">
      <w:bodyDiv w:val="1"/>
      <w:marLeft w:val="0"/>
      <w:marRight w:val="0"/>
      <w:marTop w:val="0"/>
      <w:marBottom w:val="0"/>
      <w:divBdr>
        <w:top w:val="none" w:sz="0" w:space="0" w:color="auto"/>
        <w:left w:val="none" w:sz="0" w:space="0" w:color="auto"/>
        <w:bottom w:val="none" w:sz="0" w:space="0" w:color="auto"/>
        <w:right w:val="none" w:sz="0" w:space="0" w:color="auto"/>
      </w:divBdr>
    </w:div>
    <w:div w:id="430321819">
      <w:bodyDiv w:val="1"/>
      <w:marLeft w:val="0"/>
      <w:marRight w:val="0"/>
      <w:marTop w:val="0"/>
      <w:marBottom w:val="0"/>
      <w:divBdr>
        <w:top w:val="none" w:sz="0" w:space="0" w:color="auto"/>
        <w:left w:val="none" w:sz="0" w:space="0" w:color="auto"/>
        <w:bottom w:val="none" w:sz="0" w:space="0" w:color="auto"/>
        <w:right w:val="none" w:sz="0" w:space="0" w:color="auto"/>
      </w:divBdr>
    </w:div>
    <w:div w:id="859201060">
      <w:bodyDiv w:val="1"/>
      <w:marLeft w:val="0"/>
      <w:marRight w:val="0"/>
      <w:marTop w:val="0"/>
      <w:marBottom w:val="0"/>
      <w:divBdr>
        <w:top w:val="none" w:sz="0" w:space="0" w:color="auto"/>
        <w:left w:val="none" w:sz="0" w:space="0" w:color="auto"/>
        <w:bottom w:val="none" w:sz="0" w:space="0" w:color="auto"/>
        <w:right w:val="none" w:sz="0" w:space="0" w:color="auto"/>
      </w:divBdr>
    </w:div>
    <w:div w:id="946892430">
      <w:bodyDiv w:val="1"/>
      <w:marLeft w:val="0"/>
      <w:marRight w:val="0"/>
      <w:marTop w:val="0"/>
      <w:marBottom w:val="0"/>
      <w:divBdr>
        <w:top w:val="none" w:sz="0" w:space="0" w:color="auto"/>
        <w:left w:val="none" w:sz="0" w:space="0" w:color="auto"/>
        <w:bottom w:val="none" w:sz="0" w:space="0" w:color="auto"/>
        <w:right w:val="none" w:sz="0" w:space="0" w:color="auto"/>
      </w:divBdr>
    </w:div>
    <w:div w:id="997268118">
      <w:bodyDiv w:val="1"/>
      <w:marLeft w:val="0"/>
      <w:marRight w:val="0"/>
      <w:marTop w:val="0"/>
      <w:marBottom w:val="0"/>
      <w:divBdr>
        <w:top w:val="none" w:sz="0" w:space="0" w:color="auto"/>
        <w:left w:val="none" w:sz="0" w:space="0" w:color="auto"/>
        <w:bottom w:val="none" w:sz="0" w:space="0" w:color="auto"/>
        <w:right w:val="none" w:sz="0" w:space="0" w:color="auto"/>
      </w:divBdr>
    </w:div>
    <w:div w:id="1478840433">
      <w:bodyDiv w:val="1"/>
      <w:marLeft w:val="0"/>
      <w:marRight w:val="0"/>
      <w:marTop w:val="0"/>
      <w:marBottom w:val="0"/>
      <w:divBdr>
        <w:top w:val="none" w:sz="0" w:space="0" w:color="auto"/>
        <w:left w:val="none" w:sz="0" w:space="0" w:color="auto"/>
        <w:bottom w:val="none" w:sz="0" w:space="0" w:color="auto"/>
        <w:right w:val="none" w:sz="0" w:space="0" w:color="auto"/>
      </w:divBdr>
    </w:div>
    <w:div w:id="1502966743">
      <w:bodyDiv w:val="1"/>
      <w:marLeft w:val="0"/>
      <w:marRight w:val="0"/>
      <w:marTop w:val="0"/>
      <w:marBottom w:val="0"/>
      <w:divBdr>
        <w:top w:val="none" w:sz="0" w:space="0" w:color="auto"/>
        <w:left w:val="none" w:sz="0" w:space="0" w:color="auto"/>
        <w:bottom w:val="none" w:sz="0" w:space="0" w:color="auto"/>
        <w:right w:val="none" w:sz="0" w:space="0" w:color="auto"/>
      </w:divBdr>
    </w:div>
    <w:div w:id="1526097710">
      <w:bodyDiv w:val="1"/>
      <w:marLeft w:val="0"/>
      <w:marRight w:val="0"/>
      <w:marTop w:val="0"/>
      <w:marBottom w:val="0"/>
      <w:divBdr>
        <w:top w:val="none" w:sz="0" w:space="0" w:color="auto"/>
        <w:left w:val="none" w:sz="0" w:space="0" w:color="auto"/>
        <w:bottom w:val="none" w:sz="0" w:space="0" w:color="auto"/>
        <w:right w:val="none" w:sz="0" w:space="0" w:color="auto"/>
      </w:divBdr>
    </w:div>
    <w:div w:id="1799713384">
      <w:bodyDiv w:val="1"/>
      <w:marLeft w:val="0"/>
      <w:marRight w:val="0"/>
      <w:marTop w:val="0"/>
      <w:marBottom w:val="0"/>
      <w:divBdr>
        <w:top w:val="none" w:sz="0" w:space="0" w:color="auto"/>
        <w:left w:val="none" w:sz="0" w:space="0" w:color="auto"/>
        <w:bottom w:val="none" w:sz="0" w:space="0" w:color="auto"/>
        <w:right w:val="none" w:sz="0" w:space="0" w:color="auto"/>
      </w:divBdr>
    </w:div>
    <w:div w:id="1998682948">
      <w:bodyDiv w:val="1"/>
      <w:marLeft w:val="0"/>
      <w:marRight w:val="0"/>
      <w:marTop w:val="0"/>
      <w:marBottom w:val="0"/>
      <w:divBdr>
        <w:top w:val="none" w:sz="0" w:space="0" w:color="auto"/>
        <w:left w:val="none" w:sz="0" w:space="0" w:color="auto"/>
        <w:bottom w:val="none" w:sz="0" w:space="0" w:color="auto"/>
        <w:right w:val="none" w:sz="0" w:space="0" w:color="auto"/>
      </w:divBdr>
    </w:div>
    <w:div w:id="200743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6790&amp;dst=103395" TargetMode="External"/><Relationship Id="rId13" Type="http://schemas.openxmlformats.org/officeDocument/2006/relationships/hyperlink" Target="https://login.consultant.ru/link/?req=doc&amp;base=LAW&amp;n=466790&amp;dst=103575"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66790&amp;dst=10339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66790&amp;dst=7182"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login.consultant.ru/link/?req=doc&amp;base=LAW&amp;n=466790&amp;dst=7169" TargetMode="External"/><Relationship Id="rId4" Type="http://schemas.openxmlformats.org/officeDocument/2006/relationships/settings" Target="settings.xml"/><Relationship Id="rId9" Type="http://schemas.openxmlformats.org/officeDocument/2006/relationships/hyperlink" Target="https://login.consultant.ru/link/?req=doc&amp;base=LAW&amp;n=466790&amp;dst=10357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0B3C-4C48-48BE-92AE-BC498C69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10</Pages>
  <Words>1981</Words>
  <Characters>14764</Characters>
  <Application>Microsoft Office Word</Application>
  <DocSecurity>0</DocSecurity>
  <Lines>123</Lines>
  <Paragraphs>33</Paragraphs>
  <ScaleCrop>false</ScaleCrop>
  <HeadingPairs>
    <vt:vector size="2" baseType="variant">
      <vt:variant>
        <vt:lpstr>Название</vt:lpstr>
      </vt:variant>
      <vt:variant>
        <vt:i4>1</vt:i4>
      </vt:variant>
    </vt:vector>
  </HeadingPairs>
  <TitlesOfParts>
    <vt:vector size="1" baseType="lpstr">
      <vt:lpstr>ДУМА ГОРОДСКОГО ОКРУГА ТОЛЬЯТТИ</vt:lpstr>
    </vt:vector>
  </TitlesOfParts>
  <Company>depfin</Company>
  <LinksUpToDate>false</LinksUpToDate>
  <CharactersWithSpaces>16712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ДУМА ГОРОДСКОГО ОКРУГА ТОЛЬЯТТИ</dc:title>
  <dc:creator>Мазанова</dc:creator>
  <cp:lastModifiedBy>Тананыкина Анна Викторовна</cp:lastModifiedBy>
  <cp:revision>62</cp:revision>
  <cp:lastPrinted>2024-09-25T12:06:00Z</cp:lastPrinted>
  <dcterms:created xsi:type="dcterms:W3CDTF">2024-12-13T12:01:00Z</dcterms:created>
  <dcterms:modified xsi:type="dcterms:W3CDTF">2025-01-30T10:13:00Z</dcterms:modified>
</cp:coreProperties>
</file>